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5B5100F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b/>
          <w:bCs/>
          <w:sz w:val="22"/>
          <w:szCs w:val="22"/>
          <w:rtl/>
        </w:rPr>
        <w:t xml:space="preserve">המחלקה </w:t>
      </w:r>
      <w:r w:rsidR="00BE6B94">
        <w:rPr>
          <w:rFonts w:hint="cs"/>
          <w:b/>
          <w:bCs/>
          <w:sz w:val="22"/>
          <w:szCs w:val="22"/>
          <w:rtl/>
        </w:rPr>
        <w:t xml:space="preserve">לסביבה תכנון וקיימות </w:t>
      </w:r>
    </w:p>
    <w:p w14:paraId="032C7594" w14:textId="712FD49C" w:rsidR="00432D09" w:rsidRDefault="00432D09" w:rsidP="00EE5D26">
      <w:pPr>
        <w:jc w:val="center"/>
        <w:rPr>
          <w:b/>
          <w:bCs/>
          <w:sz w:val="22"/>
          <w:szCs w:val="22"/>
          <w:u w:val="single"/>
          <w:rtl/>
        </w:rPr>
      </w:pPr>
      <w:r w:rsidRPr="00FD1571">
        <w:rPr>
          <w:b/>
          <w:bCs/>
          <w:sz w:val="22"/>
          <w:szCs w:val="22"/>
          <w:u w:val="single"/>
          <w:rtl/>
        </w:rPr>
        <w:t>דרישות</w:t>
      </w:r>
      <w:r w:rsidRPr="00FD1571">
        <w:rPr>
          <w:rFonts w:hint="cs"/>
          <w:b/>
          <w:bCs/>
          <w:sz w:val="22"/>
          <w:szCs w:val="22"/>
          <w:u w:val="single"/>
          <w:rtl/>
        </w:rPr>
        <w:t xml:space="preserve">  ב</w:t>
      </w:r>
      <w:r w:rsidRPr="00FD1571">
        <w:rPr>
          <w:b/>
          <w:bCs/>
          <w:sz w:val="22"/>
          <w:szCs w:val="22"/>
          <w:u w:val="single"/>
          <w:rtl/>
        </w:rPr>
        <w:t xml:space="preserve">.א. </w:t>
      </w:r>
      <w:r w:rsidR="00BE6B94">
        <w:rPr>
          <w:rFonts w:hint="cs"/>
          <w:b/>
          <w:bCs/>
          <w:sz w:val="22"/>
          <w:szCs w:val="22"/>
          <w:highlight w:val="yellow"/>
          <w:u w:val="single"/>
          <w:rtl/>
        </w:rPr>
        <w:t>75-101</w:t>
      </w:r>
      <w:r w:rsidR="00E90057">
        <w:rPr>
          <w:rFonts w:hint="cs"/>
          <w:b/>
          <w:bCs/>
          <w:sz w:val="22"/>
          <w:szCs w:val="22"/>
          <w:highlight w:val="yellow"/>
          <w:u w:val="single"/>
          <w:rtl/>
        </w:rPr>
        <w:t xml:space="preserve"> </w:t>
      </w:r>
      <w:r w:rsidR="00882BA4" w:rsidRPr="00AA2743">
        <w:rPr>
          <w:rFonts w:hint="cs"/>
          <w:b/>
          <w:bCs/>
          <w:sz w:val="22"/>
          <w:szCs w:val="22"/>
          <w:highlight w:val="yellow"/>
          <w:u w:val="single"/>
          <w:rtl/>
        </w:rPr>
        <w:t>חד-חוגי</w:t>
      </w:r>
      <w:r w:rsidR="000A536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3404F6">
        <w:rPr>
          <w:rFonts w:hint="cs"/>
          <w:b/>
          <w:bCs/>
          <w:sz w:val="22"/>
          <w:szCs w:val="22"/>
          <w:u w:val="single"/>
          <w:rtl/>
        </w:rPr>
        <w:t xml:space="preserve">התמחות </w:t>
      </w:r>
      <w:r w:rsidR="006F1BD8">
        <w:rPr>
          <w:rFonts w:hint="cs"/>
          <w:b/>
          <w:bCs/>
          <w:sz w:val="22"/>
          <w:szCs w:val="22"/>
          <w:u w:val="single"/>
          <w:rtl/>
        </w:rPr>
        <w:t xml:space="preserve">גאוגרפיה פיזית </w:t>
      </w:r>
      <w:r w:rsidR="003404F6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C081F" w:rsidRPr="00D25CF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0A1171">
        <w:rPr>
          <w:rFonts w:hint="cs"/>
          <w:b/>
          <w:bCs/>
          <w:u w:val="single"/>
          <w:rtl/>
        </w:rPr>
        <w:t>ז</w:t>
      </w:r>
    </w:p>
    <w:p w14:paraId="513FEE50" w14:textId="13157502" w:rsidR="008E1177" w:rsidRPr="00FD1571" w:rsidRDefault="008E1177" w:rsidP="008E1177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75-000001- 100 נ"ז </w:t>
      </w:r>
    </w:p>
    <w:tbl>
      <w:tblPr>
        <w:tblpPr w:leftFromText="180" w:rightFromText="180" w:vertAnchor="text" w:horzAnchor="margin" w:tblpXSpec="center" w:tblpY="198"/>
        <w:bidiVisual/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6237"/>
        <w:gridCol w:w="837"/>
      </w:tblGrid>
      <w:tr w:rsidR="003404F6" w:rsidRPr="00FD1571" w14:paraId="3E1863D0" w14:textId="77777777" w:rsidTr="003404F6">
        <w:tc>
          <w:tcPr>
            <w:tcW w:w="962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3404F6" w:rsidRPr="00FD1571" w:rsidRDefault="003404F6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E6E6E6"/>
          </w:tcPr>
          <w:p w14:paraId="0728DAFD" w14:textId="77777777" w:rsidR="003404F6" w:rsidRPr="001824A0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824A0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3404F6" w:rsidRPr="00FD1571" w:rsidRDefault="003404F6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D76E3F" w:rsidRPr="00FD1571" w14:paraId="58EA1026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0F12B81C" w14:textId="77777777" w:rsidR="00D76E3F" w:rsidRDefault="00D76E3F" w:rsidP="00853DCA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5C2DC48A" w14:textId="74566EFF" w:rsidR="00D76E3F" w:rsidRPr="00D76E3F" w:rsidRDefault="00D76E3F" w:rsidP="00B969F9">
            <w:pPr>
              <w:jc w:val="both"/>
              <w:rPr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>שנה א' חובה  (75-101001)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62D9CF14" w14:textId="3EBCF8E9" w:rsidR="00D76E3F" w:rsidRPr="00D76E3F" w:rsidRDefault="00D76E3F" w:rsidP="004E4FCA">
            <w:pPr>
              <w:bidi w:val="0"/>
              <w:jc w:val="center"/>
              <w:rPr>
                <w:sz w:val="22"/>
                <w:szCs w:val="22"/>
                <w:rtl/>
              </w:rPr>
            </w:pPr>
            <w:r w:rsidRPr="00D76E3F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 w:rsidR="007E44C0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Pr="00D76E3F"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3404F6" w:rsidRPr="00FD1571" w14:paraId="5D276F39" w14:textId="77777777" w:rsidTr="003404F6">
        <w:tc>
          <w:tcPr>
            <w:tcW w:w="962" w:type="dxa"/>
          </w:tcPr>
          <w:p w14:paraId="444CA1D7" w14:textId="60258BA0" w:rsidR="003404F6" w:rsidRPr="006F7F6C" w:rsidRDefault="003404F6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88-049 </w:t>
            </w:r>
          </w:p>
        </w:tc>
        <w:tc>
          <w:tcPr>
            <w:tcW w:w="6237" w:type="dxa"/>
          </w:tcPr>
          <w:p w14:paraId="4AE97F95" w14:textId="34522423" w:rsidR="003404F6" w:rsidRPr="006F7F6C" w:rsidRDefault="003404F6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מתמטיקה א' </w:t>
            </w:r>
          </w:p>
        </w:tc>
        <w:tc>
          <w:tcPr>
            <w:tcW w:w="837" w:type="dxa"/>
          </w:tcPr>
          <w:p w14:paraId="79F8E99F" w14:textId="3371E459" w:rsidR="003404F6" w:rsidRPr="006F7F6C" w:rsidRDefault="006F7F6C" w:rsidP="004E4FCA">
            <w:pPr>
              <w:bidi w:val="0"/>
              <w:jc w:val="center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1141C8" w:rsidRPr="00FD1571" w14:paraId="3F0FAF00" w14:textId="77777777" w:rsidTr="003404F6">
        <w:tc>
          <w:tcPr>
            <w:tcW w:w="962" w:type="dxa"/>
          </w:tcPr>
          <w:p w14:paraId="0A24FFA3" w14:textId="03BB3A2A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84-101</w:t>
            </w:r>
          </w:p>
        </w:tc>
        <w:tc>
          <w:tcPr>
            <w:tcW w:w="6237" w:type="dxa"/>
          </w:tcPr>
          <w:p w14:paraId="486FBC0C" w14:textId="40B30100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כימיה כללית א' </w:t>
            </w:r>
          </w:p>
        </w:tc>
        <w:tc>
          <w:tcPr>
            <w:tcW w:w="837" w:type="dxa"/>
          </w:tcPr>
          <w:p w14:paraId="018DFC2B" w14:textId="1A03646F" w:rsidR="001141C8" w:rsidRPr="006F7F6C" w:rsidRDefault="006F7F6C" w:rsidP="001141C8">
            <w:pPr>
              <w:bidi w:val="0"/>
              <w:jc w:val="center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נ"ז</w:t>
            </w:r>
            <w:r w:rsidRPr="006F7F6C">
              <w:rPr>
                <w:rFonts w:ascii="David" w:hAnsi="David"/>
                <w:sz w:val="22"/>
                <w:szCs w:val="22"/>
              </w:rPr>
              <w:t xml:space="preserve"> 4  </w:t>
            </w:r>
          </w:p>
        </w:tc>
      </w:tr>
      <w:tr w:rsidR="001141C8" w:rsidRPr="00FD1571" w14:paraId="2282AE20" w14:textId="77777777" w:rsidTr="003404F6">
        <w:tc>
          <w:tcPr>
            <w:tcW w:w="962" w:type="dxa"/>
          </w:tcPr>
          <w:p w14:paraId="57B96160" w14:textId="31D6F00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75-094</w:t>
            </w:r>
          </w:p>
        </w:tc>
        <w:tc>
          <w:tcPr>
            <w:tcW w:w="6237" w:type="dxa"/>
          </w:tcPr>
          <w:p w14:paraId="7DD98506" w14:textId="1DC2A432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מבוא לקרטוגרפיה דיגיטלית </w:t>
            </w:r>
          </w:p>
        </w:tc>
        <w:tc>
          <w:tcPr>
            <w:tcW w:w="837" w:type="dxa"/>
          </w:tcPr>
          <w:p w14:paraId="1CD13FA0" w14:textId="598D8D17" w:rsidR="001141C8" w:rsidRPr="006F7F6C" w:rsidRDefault="006F7F6C" w:rsidP="001141C8">
            <w:pPr>
              <w:bidi w:val="0"/>
              <w:jc w:val="center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142322B1" w14:textId="77777777" w:rsidTr="003404F6">
        <w:tc>
          <w:tcPr>
            <w:tcW w:w="962" w:type="dxa"/>
          </w:tcPr>
          <w:p w14:paraId="4CE2BE4A" w14:textId="0A8F19A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75-100 </w:t>
            </w:r>
          </w:p>
        </w:tc>
        <w:tc>
          <w:tcPr>
            <w:tcW w:w="6237" w:type="dxa"/>
          </w:tcPr>
          <w:p w14:paraId="31AAFBE5" w14:textId="3415C426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מבוא לגאומורפולוגיה</w:t>
            </w:r>
          </w:p>
        </w:tc>
        <w:tc>
          <w:tcPr>
            <w:tcW w:w="837" w:type="dxa"/>
          </w:tcPr>
          <w:p w14:paraId="4B263745" w14:textId="66C00859" w:rsidR="001141C8" w:rsidRPr="006F7F6C" w:rsidRDefault="006F7F6C" w:rsidP="006F7F6C">
            <w:pPr>
              <w:bidi w:val="0"/>
              <w:jc w:val="center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1141C8" w:rsidRPr="00FD1571" w14:paraId="6A239A19" w14:textId="77777777" w:rsidTr="003404F6">
        <w:tc>
          <w:tcPr>
            <w:tcW w:w="962" w:type="dxa"/>
          </w:tcPr>
          <w:p w14:paraId="22F6A4DD" w14:textId="5E2CDA5D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75-113</w:t>
            </w:r>
          </w:p>
        </w:tc>
        <w:tc>
          <w:tcPr>
            <w:tcW w:w="6237" w:type="dxa"/>
          </w:tcPr>
          <w:p w14:paraId="6B1F6D7A" w14:textId="6C56020C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מבוא לקלימטולוגיה </w:t>
            </w:r>
          </w:p>
        </w:tc>
        <w:tc>
          <w:tcPr>
            <w:tcW w:w="837" w:type="dxa"/>
          </w:tcPr>
          <w:p w14:paraId="31C4E8CC" w14:textId="50F7505F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1141C8" w:rsidRPr="00FD1571" w14:paraId="5317F2D0" w14:textId="77777777" w:rsidTr="003404F6">
        <w:tc>
          <w:tcPr>
            <w:tcW w:w="962" w:type="dxa"/>
          </w:tcPr>
          <w:p w14:paraId="72DB8F90" w14:textId="14943526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75-114</w:t>
            </w:r>
          </w:p>
        </w:tc>
        <w:tc>
          <w:tcPr>
            <w:tcW w:w="6237" w:type="dxa"/>
          </w:tcPr>
          <w:p w14:paraId="6C1F8963" w14:textId="4B7CDDE6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מבוא לגאולוגיה</w:t>
            </w:r>
          </w:p>
        </w:tc>
        <w:tc>
          <w:tcPr>
            <w:tcW w:w="837" w:type="dxa"/>
          </w:tcPr>
          <w:p w14:paraId="3C137FBB" w14:textId="68CCB43A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1141C8" w:rsidRPr="00FD1571" w14:paraId="4B7148A1" w14:textId="77777777" w:rsidTr="003404F6">
        <w:tc>
          <w:tcPr>
            <w:tcW w:w="962" w:type="dxa"/>
          </w:tcPr>
          <w:p w14:paraId="57437DF6" w14:textId="35C8DEBC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75-122</w:t>
            </w:r>
          </w:p>
        </w:tc>
        <w:tc>
          <w:tcPr>
            <w:tcW w:w="6237" w:type="dxa"/>
          </w:tcPr>
          <w:p w14:paraId="7BDE7185" w14:textId="7F802EB7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יסודות הסטטיסטיקה לגאוגרפים </w:t>
            </w:r>
          </w:p>
        </w:tc>
        <w:tc>
          <w:tcPr>
            <w:tcW w:w="837" w:type="dxa"/>
          </w:tcPr>
          <w:p w14:paraId="4AF8F239" w14:textId="4EFA889B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1141C8" w:rsidRPr="00FD1571" w14:paraId="06F505E2" w14:textId="77777777" w:rsidTr="003404F6">
        <w:tc>
          <w:tcPr>
            <w:tcW w:w="962" w:type="dxa"/>
          </w:tcPr>
          <w:p w14:paraId="3BE26666" w14:textId="7C730CCB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75-137</w:t>
            </w:r>
          </w:p>
        </w:tc>
        <w:tc>
          <w:tcPr>
            <w:tcW w:w="6237" w:type="dxa"/>
          </w:tcPr>
          <w:p w14:paraId="777F23B4" w14:textId="59269612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 פיסיקה כללית לגאוגרפים </w:t>
            </w:r>
          </w:p>
        </w:tc>
        <w:tc>
          <w:tcPr>
            <w:tcW w:w="837" w:type="dxa"/>
          </w:tcPr>
          <w:p w14:paraId="30F01F7F" w14:textId="55E40A09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4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140BAD3F" w14:textId="77777777" w:rsidTr="003404F6">
        <w:tc>
          <w:tcPr>
            <w:tcW w:w="962" w:type="dxa"/>
          </w:tcPr>
          <w:p w14:paraId="5942A5AD" w14:textId="23DCE533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6237" w:type="dxa"/>
          </w:tcPr>
          <w:p w14:paraId="6CDABA02" w14:textId="1F19CB05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837" w:type="dxa"/>
          </w:tcPr>
          <w:p w14:paraId="088C93B8" w14:textId="21606DBD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7BFD7CCF" w14:textId="77777777" w:rsidTr="003404F6">
        <w:tc>
          <w:tcPr>
            <w:tcW w:w="962" w:type="dxa"/>
          </w:tcPr>
          <w:p w14:paraId="17EAF59C" w14:textId="75FE196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75-373</w:t>
            </w:r>
          </w:p>
        </w:tc>
        <w:tc>
          <w:tcPr>
            <w:tcW w:w="6237" w:type="dxa"/>
          </w:tcPr>
          <w:p w14:paraId="2BDD1573" w14:textId="113E6D9C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יסודות מערכות מידע גאוגרפיות </w:t>
            </w:r>
          </w:p>
        </w:tc>
        <w:tc>
          <w:tcPr>
            <w:tcW w:w="837" w:type="dxa"/>
          </w:tcPr>
          <w:p w14:paraId="45983A32" w14:textId="5CA61F2C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4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7244C640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0C7DB366" w14:textId="77777777" w:rsidR="001141C8" w:rsidRDefault="001141C8" w:rsidP="001141C8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4D580EC5" w14:textId="0B8D7DC3" w:rsidR="001141C8" w:rsidRPr="00D76E3F" w:rsidRDefault="001141C8" w:rsidP="00B969F9">
            <w:pPr>
              <w:jc w:val="both"/>
              <w:rPr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 xml:space="preserve">שנה א' מבואות חברה </w:t>
            </w:r>
            <w:r>
              <w:rPr>
                <w:rFonts w:hint="cs"/>
                <w:rtl/>
              </w:rPr>
              <w:t xml:space="preserve"> </w:t>
            </w:r>
            <w:r w:rsidRPr="00D76E3F">
              <w:rPr>
                <w:rFonts w:hint="cs"/>
                <w:b/>
                <w:bCs/>
                <w:rtl/>
              </w:rPr>
              <w:t>(75-101011)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63B76AE" w14:textId="661B49C2" w:rsidR="001141C8" w:rsidRPr="00D76E3F" w:rsidRDefault="001141C8" w:rsidP="001141C8">
            <w:pPr>
              <w:jc w:val="center"/>
              <w:rPr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>6 נ"ז</w:t>
            </w:r>
          </w:p>
        </w:tc>
      </w:tr>
      <w:tr w:rsidR="001141C8" w:rsidRPr="00FD1571" w14:paraId="5E53E2FD" w14:textId="77777777" w:rsidTr="003404F6">
        <w:tc>
          <w:tcPr>
            <w:tcW w:w="962" w:type="dxa"/>
          </w:tcPr>
          <w:p w14:paraId="77004953" w14:textId="068C7112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75-108</w:t>
            </w:r>
          </w:p>
        </w:tc>
        <w:tc>
          <w:tcPr>
            <w:tcW w:w="6237" w:type="dxa"/>
          </w:tcPr>
          <w:p w14:paraId="6109E70B" w14:textId="34341581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לגאוגרפיה של ישובים עירוניים </w:t>
            </w:r>
          </w:p>
        </w:tc>
        <w:tc>
          <w:tcPr>
            <w:tcW w:w="837" w:type="dxa"/>
          </w:tcPr>
          <w:p w14:paraId="4A0C8B96" w14:textId="2E6F2BFB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0453EB50" w14:textId="77777777" w:rsidTr="003404F6">
        <w:tc>
          <w:tcPr>
            <w:tcW w:w="962" w:type="dxa"/>
          </w:tcPr>
          <w:p w14:paraId="5337FA85" w14:textId="42DE60AB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75-109</w:t>
            </w:r>
          </w:p>
        </w:tc>
        <w:tc>
          <w:tcPr>
            <w:tcW w:w="6237" w:type="dxa"/>
          </w:tcPr>
          <w:p w14:paraId="2592AEC3" w14:textId="6B906557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לגאוגרפיה של האוכלוסין </w:t>
            </w:r>
          </w:p>
        </w:tc>
        <w:tc>
          <w:tcPr>
            <w:tcW w:w="837" w:type="dxa"/>
          </w:tcPr>
          <w:p w14:paraId="00D19BD5" w14:textId="455CE36A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1A3B8CC3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2E9F6170" w14:textId="77777777" w:rsidR="001141C8" w:rsidRDefault="001141C8" w:rsidP="001141C8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369BEB6" w14:textId="19F62ABF" w:rsidR="001141C8" w:rsidRPr="00D76E3F" w:rsidRDefault="001141C8" w:rsidP="00B969F9">
            <w:pPr>
              <w:jc w:val="both"/>
              <w:rPr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>שנה ב' חובה</w:t>
            </w:r>
            <w:r w:rsidRPr="00D76E3F">
              <w:rPr>
                <w:rFonts w:hint="cs"/>
                <w:rtl/>
              </w:rPr>
              <w:t xml:space="preserve"> </w:t>
            </w:r>
            <w:r w:rsidRPr="00D76E3F">
              <w:rPr>
                <w:rFonts w:hint="cs"/>
                <w:b/>
                <w:bCs/>
                <w:rtl/>
              </w:rPr>
              <w:t>(75-10002)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7AC6085B" w14:textId="4AB5EC1C" w:rsidR="001141C8" w:rsidRPr="00D76E3F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 w:rsidRPr="00D76E3F">
              <w:rPr>
                <w:rFonts w:hint="cs"/>
                <w:b/>
                <w:bCs/>
                <w:sz w:val="22"/>
                <w:szCs w:val="22"/>
                <w:rtl/>
              </w:rPr>
              <w:t>12 נ"ז</w:t>
            </w:r>
          </w:p>
        </w:tc>
      </w:tr>
      <w:tr w:rsidR="001141C8" w:rsidRPr="00FD1571" w14:paraId="0D94FA17" w14:textId="77777777" w:rsidTr="003404F6">
        <w:tc>
          <w:tcPr>
            <w:tcW w:w="962" w:type="dxa"/>
          </w:tcPr>
          <w:p w14:paraId="1C85EDC9" w14:textId="5F9ACABA" w:rsidR="001141C8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75-037</w:t>
            </w:r>
          </w:p>
        </w:tc>
        <w:tc>
          <w:tcPr>
            <w:tcW w:w="6237" w:type="dxa"/>
          </w:tcPr>
          <w:p w14:paraId="58FFE919" w14:textId="50603D20" w:rsidR="001141C8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להידרולוגיה (במקום מבוא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לאוקינוגרפיה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6C9E3CF2" w14:textId="5344885B" w:rsidR="001141C8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50F01A8F" w14:textId="77777777" w:rsidTr="003404F6">
        <w:tc>
          <w:tcPr>
            <w:tcW w:w="962" w:type="dxa"/>
          </w:tcPr>
          <w:p w14:paraId="1CE811D0" w14:textId="45335DCC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75-123 </w:t>
            </w:r>
          </w:p>
        </w:tc>
        <w:tc>
          <w:tcPr>
            <w:tcW w:w="6237" w:type="dxa"/>
          </w:tcPr>
          <w:p w14:paraId="0E001A47" w14:textId="5EB77282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לחישה מרחוק של הסביבה </w:t>
            </w:r>
          </w:p>
        </w:tc>
        <w:tc>
          <w:tcPr>
            <w:tcW w:w="837" w:type="dxa"/>
          </w:tcPr>
          <w:p w14:paraId="74D600F8" w14:textId="526AA351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54ECDFD0" w14:textId="77777777" w:rsidTr="003404F6">
        <w:tc>
          <w:tcPr>
            <w:tcW w:w="962" w:type="dxa"/>
          </w:tcPr>
          <w:p w14:paraId="2637D284" w14:textId="2433C1C8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75-142</w:t>
            </w:r>
          </w:p>
        </w:tc>
        <w:tc>
          <w:tcPr>
            <w:tcW w:w="6237" w:type="dxa"/>
          </w:tcPr>
          <w:p w14:paraId="4693E161" w14:textId="2ECD8357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מבוא לאקולוגיה</w:t>
            </w:r>
          </w:p>
        </w:tc>
        <w:tc>
          <w:tcPr>
            <w:tcW w:w="837" w:type="dxa"/>
          </w:tcPr>
          <w:p w14:paraId="10818C37" w14:textId="2F8794D6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23DA3B21" w14:textId="77777777" w:rsidTr="003404F6">
        <w:tc>
          <w:tcPr>
            <w:tcW w:w="962" w:type="dxa"/>
          </w:tcPr>
          <w:p w14:paraId="1E53137E" w14:textId="1D8C37DE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75-955</w:t>
            </w:r>
          </w:p>
        </w:tc>
        <w:tc>
          <w:tcPr>
            <w:tcW w:w="6237" w:type="dxa"/>
          </w:tcPr>
          <w:p w14:paraId="741F95F2" w14:textId="2747FBAB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חשיבה גאוגרפית ב' </w:t>
            </w:r>
          </w:p>
        </w:tc>
        <w:tc>
          <w:tcPr>
            <w:tcW w:w="837" w:type="dxa"/>
          </w:tcPr>
          <w:p w14:paraId="10D0585A" w14:textId="232B8A94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</w:t>
            </w:r>
            <w:r w:rsidR="006F7F6C">
              <w:rPr>
                <w:rFonts w:hint="cs"/>
                <w:sz w:val="22"/>
                <w:szCs w:val="22"/>
                <w:rtl/>
              </w:rPr>
              <w:t>נ"ז</w:t>
            </w:r>
          </w:p>
        </w:tc>
      </w:tr>
      <w:tr w:rsidR="001141C8" w:rsidRPr="00FD1571" w14:paraId="6DBBD26E" w14:textId="77777777" w:rsidTr="003404F6">
        <w:tc>
          <w:tcPr>
            <w:tcW w:w="962" w:type="dxa"/>
          </w:tcPr>
          <w:p w14:paraId="061B30F1" w14:textId="3E0C6C88" w:rsidR="001141C8" w:rsidRPr="00C83407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75-985</w:t>
            </w:r>
          </w:p>
        </w:tc>
        <w:tc>
          <w:tcPr>
            <w:tcW w:w="6237" w:type="dxa"/>
          </w:tcPr>
          <w:p w14:paraId="5C3139C2" w14:textId="457D57A6" w:rsidR="001141C8" w:rsidRPr="00B0577D" w:rsidRDefault="001141C8" w:rsidP="00B969F9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חשיבה גאוגרפית א' </w:t>
            </w:r>
          </w:p>
        </w:tc>
        <w:tc>
          <w:tcPr>
            <w:tcW w:w="837" w:type="dxa"/>
          </w:tcPr>
          <w:p w14:paraId="7F229BB1" w14:textId="3A2E44C7" w:rsidR="001141C8" w:rsidRPr="00B0577D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542AE43" w14:textId="77777777" w:rsidTr="00FA7309">
        <w:tc>
          <w:tcPr>
            <w:tcW w:w="962" w:type="dxa"/>
            <w:shd w:val="clear" w:color="auto" w:fill="D9D9D9" w:themeFill="background1" w:themeFillShade="D9"/>
          </w:tcPr>
          <w:p w14:paraId="10875C64" w14:textId="77777777" w:rsidR="001141C8" w:rsidRDefault="001141C8" w:rsidP="001141C8">
            <w:pPr>
              <w:rPr>
                <w:sz w:val="22"/>
                <w:szCs w:val="22"/>
                <w:rtl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33F02911" w14:textId="40FFD4F4" w:rsidR="001141C8" w:rsidRPr="00D76E3F" w:rsidRDefault="001141C8" w:rsidP="00B969F9">
            <w:pPr>
              <w:jc w:val="both"/>
              <w:rPr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 xml:space="preserve">שנה ב', ג' </w:t>
            </w:r>
            <w:r w:rsidRPr="00D76E3F">
              <w:rPr>
                <w:b/>
                <w:bCs/>
                <w:rtl/>
              </w:rPr>
              <w:t>–</w:t>
            </w:r>
            <w:r w:rsidRPr="00D76E3F">
              <w:rPr>
                <w:rFonts w:hint="cs"/>
                <w:b/>
                <w:bCs/>
                <w:rtl/>
              </w:rPr>
              <w:t xml:space="preserve"> בחירה</w:t>
            </w:r>
            <w:r w:rsidRPr="00D76E3F">
              <w:rPr>
                <w:rFonts w:hint="cs"/>
                <w:rtl/>
              </w:rPr>
              <w:t xml:space="preserve">  </w:t>
            </w:r>
            <w:r w:rsidRPr="00D76E3F">
              <w:rPr>
                <w:rFonts w:hint="cs"/>
                <w:b/>
                <w:bCs/>
                <w:rtl/>
              </w:rPr>
              <w:t>(75-101010)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1F64489F" w14:textId="3648F2CD" w:rsidR="001141C8" w:rsidRPr="00FA7309" w:rsidRDefault="001141C8" w:rsidP="001141C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6E3F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  <w:r w:rsidRPr="00D76E3F"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0EDECE9C" w14:textId="77777777" w:rsidTr="003404F6">
        <w:tc>
          <w:tcPr>
            <w:tcW w:w="962" w:type="dxa"/>
          </w:tcPr>
          <w:p w14:paraId="762A0F43" w14:textId="1CD07526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75-002</w:t>
            </w:r>
          </w:p>
        </w:tc>
        <w:tc>
          <w:tcPr>
            <w:tcW w:w="6237" w:type="dxa"/>
          </w:tcPr>
          <w:p w14:paraId="4698784C" w14:textId="656B604E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אדם משנה טבע – תקופה גאולוגית חדשה </w:t>
            </w:r>
          </w:p>
        </w:tc>
        <w:tc>
          <w:tcPr>
            <w:tcW w:w="837" w:type="dxa"/>
          </w:tcPr>
          <w:p w14:paraId="4F87268D" w14:textId="79DCEF7D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1CCA9808" w14:textId="77777777" w:rsidTr="003404F6">
        <w:tc>
          <w:tcPr>
            <w:tcW w:w="962" w:type="dxa"/>
          </w:tcPr>
          <w:p w14:paraId="14A8F2EB" w14:textId="00C81027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75-015</w:t>
            </w:r>
          </w:p>
        </w:tc>
        <w:tc>
          <w:tcPr>
            <w:tcW w:w="6237" w:type="dxa"/>
          </w:tcPr>
          <w:p w14:paraId="307BD659" w14:textId="162059D9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שיטות תיארוך </w:t>
            </w:r>
          </w:p>
        </w:tc>
        <w:tc>
          <w:tcPr>
            <w:tcW w:w="837" w:type="dxa"/>
          </w:tcPr>
          <w:p w14:paraId="6C41363C" w14:textId="7FBEBA21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5FC875D2" w14:textId="77777777" w:rsidTr="003404F6">
        <w:tc>
          <w:tcPr>
            <w:tcW w:w="962" w:type="dxa"/>
          </w:tcPr>
          <w:p w14:paraId="49C8D424" w14:textId="5B66708D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75-017</w:t>
            </w:r>
          </w:p>
        </w:tc>
        <w:tc>
          <w:tcPr>
            <w:tcW w:w="6237" w:type="dxa"/>
          </w:tcPr>
          <w:p w14:paraId="387F3DD3" w14:textId="6F0B2D47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סוגיות חברתיות בתכנון  </w:t>
            </w:r>
          </w:p>
        </w:tc>
        <w:tc>
          <w:tcPr>
            <w:tcW w:w="837" w:type="dxa"/>
          </w:tcPr>
          <w:p w14:paraId="04738BD7" w14:textId="5D4B9221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289DACCB" w14:textId="77777777" w:rsidTr="003404F6">
        <w:tc>
          <w:tcPr>
            <w:tcW w:w="962" w:type="dxa"/>
          </w:tcPr>
          <w:p w14:paraId="233724AE" w14:textId="61D968F6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75-018</w:t>
            </w:r>
          </w:p>
        </w:tc>
        <w:tc>
          <w:tcPr>
            <w:tcW w:w="6237" w:type="dxa"/>
          </w:tcPr>
          <w:p w14:paraId="1586DC6A" w14:textId="410BB4CB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עקרונות בתכנון הפיזי של המרחב </w:t>
            </w:r>
          </w:p>
        </w:tc>
        <w:tc>
          <w:tcPr>
            <w:tcW w:w="837" w:type="dxa"/>
          </w:tcPr>
          <w:p w14:paraId="3BDD01DF" w14:textId="739B26C4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7601E19" w14:textId="77777777" w:rsidTr="003404F6">
        <w:tc>
          <w:tcPr>
            <w:tcW w:w="962" w:type="dxa"/>
          </w:tcPr>
          <w:p w14:paraId="2EBE956B" w14:textId="77FB856D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75-024</w:t>
            </w:r>
          </w:p>
        </w:tc>
        <w:tc>
          <w:tcPr>
            <w:tcW w:w="6237" w:type="dxa"/>
          </w:tcPr>
          <w:p w14:paraId="6076FEB0" w14:textId="54EFF755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גיאוגרפיה וכלכלה</w:t>
            </w:r>
          </w:p>
        </w:tc>
        <w:tc>
          <w:tcPr>
            <w:tcW w:w="837" w:type="dxa"/>
          </w:tcPr>
          <w:p w14:paraId="50159774" w14:textId="207C3396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4A4379EF" w14:textId="77777777" w:rsidTr="003404F6">
        <w:tc>
          <w:tcPr>
            <w:tcW w:w="962" w:type="dxa"/>
          </w:tcPr>
          <w:p w14:paraId="62C101BD" w14:textId="0904B892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75-041</w:t>
            </w:r>
          </w:p>
        </w:tc>
        <w:tc>
          <w:tcPr>
            <w:tcW w:w="6237" w:type="dxa"/>
          </w:tcPr>
          <w:p w14:paraId="216C9EC8" w14:textId="0F36883A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זיהום קרקע ומים</w:t>
            </w:r>
          </w:p>
        </w:tc>
        <w:tc>
          <w:tcPr>
            <w:tcW w:w="837" w:type="dxa"/>
          </w:tcPr>
          <w:p w14:paraId="5FB1FCFE" w14:textId="60762DD3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0944D407" w14:textId="77777777" w:rsidTr="003404F6">
        <w:tc>
          <w:tcPr>
            <w:tcW w:w="962" w:type="dxa"/>
          </w:tcPr>
          <w:p w14:paraId="7BB74C59" w14:textId="1090DC07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75-042 </w:t>
            </w:r>
          </w:p>
        </w:tc>
        <w:tc>
          <w:tcPr>
            <w:tcW w:w="6237" w:type="dxa"/>
          </w:tcPr>
          <w:p w14:paraId="41F8F515" w14:textId="2055A7AD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סוגיות </w:t>
            </w:r>
            <w:proofErr w:type="spellStart"/>
            <w:r w:rsidRPr="006F7F6C">
              <w:rPr>
                <w:rFonts w:ascii="David" w:hAnsi="David"/>
                <w:sz w:val="22"/>
                <w:szCs w:val="22"/>
                <w:rtl/>
              </w:rPr>
              <w:t>גאוצבאיות</w:t>
            </w:r>
            <w:proofErr w:type="spellEnd"/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 של מנהרות ותת קרקע </w:t>
            </w:r>
          </w:p>
        </w:tc>
        <w:tc>
          <w:tcPr>
            <w:tcW w:w="837" w:type="dxa"/>
          </w:tcPr>
          <w:p w14:paraId="78705A4A" w14:textId="117AB6FE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35D69626" w14:textId="77777777" w:rsidTr="003404F6">
        <w:tc>
          <w:tcPr>
            <w:tcW w:w="962" w:type="dxa"/>
          </w:tcPr>
          <w:p w14:paraId="7BD31619" w14:textId="6DDF502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75-043</w:t>
            </w:r>
          </w:p>
        </w:tc>
        <w:tc>
          <w:tcPr>
            <w:tcW w:w="6237" w:type="dxa"/>
          </w:tcPr>
          <w:p w14:paraId="6C03AA2D" w14:textId="2B1253F0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</w:rPr>
              <w:t>Geoarchaeology of the land of Israel</w:t>
            </w:r>
          </w:p>
        </w:tc>
        <w:tc>
          <w:tcPr>
            <w:tcW w:w="837" w:type="dxa"/>
          </w:tcPr>
          <w:p w14:paraId="63A46C2B" w14:textId="1E804572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31A7D524" w14:textId="77777777" w:rsidTr="003404F6">
        <w:trPr>
          <w:trHeight w:val="257"/>
        </w:trPr>
        <w:tc>
          <w:tcPr>
            <w:tcW w:w="962" w:type="dxa"/>
          </w:tcPr>
          <w:p w14:paraId="3086CFDC" w14:textId="004078CE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75-047</w:t>
            </w:r>
          </w:p>
        </w:tc>
        <w:tc>
          <w:tcPr>
            <w:tcW w:w="6237" w:type="dxa"/>
          </w:tcPr>
          <w:p w14:paraId="3EE0F10E" w14:textId="44672FB5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סוגיות נבחרות בפוליטיקה עירונית </w:t>
            </w:r>
          </w:p>
        </w:tc>
        <w:tc>
          <w:tcPr>
            <w:tcW w:w="837" w:type="dxa"/>
          </w:tcPr>
          <w:p w14:paraId="719664D9" w14:textId="68957A45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221D2988" w14:textId="77777777" w:rsidTr="003404F6">
        <w:trPr>
          <w:trHeight w:val="257"/>
        </w:trPr>
        <w:tc>
          <w:tcPr>
            <w:tcW w:w="962" w:type="dxa"/>
          </w:tcPr>
          <w:p w14:paraId="54A9C85B" w14:textId="5A8FAC33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75-052</w:t>
            </w:r>
          </w:p>
        </w:tc>
        <w:tc>
          <w:tcPr>
            <w:tcW w:w="6237" w:type="dxa"/>
          </w:tcPr>
          <w:p w14:paraId="10783130" w14:textId="407BC282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תהליכים </w:t>
            </w:r>
            <w:proofErr w:type="spellStart"/>
            <w:r w:rsidRPr="006F7F6C">
              <w:rPr>
                <w:rFonts w:ascii="David" w:hAnsi="David"/>
                <w:sz w:val="22"/>
                <w:szCs w:val="22"/>
                <w:rtl/>
              </w:rPr>
              <w:t>הדרולוגים</w:t>
            </w:r>
            <w:proofErr w:type="spellEnd"/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במערכת אקולוגית</w:t>
            </w:r>
          </w:p>
        </w:tc>
        <w:tc>
          <w:tcPr>
            <w:tcW w:w="837" w:type="dxa"/>
          </w:tcPr>
          <w:p w14:paraId="6E03C804" w14:textId="02EB0AF7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1918AB51" w14:textId="77777777" w:rsidTr="005C6B9F">
        <w:trPr>
          <w:trHeight w:val="257"/>
        </w:trPr>
        <w:tc>
          <w:tcPr>
            <w:tcW w:w="962" w:type="dxa"/>
          </w:tcPr>
          <w:p w14:paraId="49D2DDC7" w14:textId="5C4FD943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75-080</w:t>
            </w:r>
          </w:p>
        </w:tc>
        <w:tc>
          <w:tcPr>
            <w:tcW w:w="6237" w:type="dxa"/>
          </w:tcPr>
          <w:p w14:paraId="39930671" w14:textId="0B96AEF7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סמינר מחלקתי לתואר ראשון</w:t>
            </w:r>
          </w:p>
        </w:tc>
        <w:tc>
          <w:tcPr>
            <w:tcW w:w="837" w:type="dxa"/>
          </w:tcPr>
          <w:p w14:paraId="586AED26" w14:textId="7F680B59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7DE5E895" w14:textId="77777777" w:rsidTr="003404F6">
        <w:tc>
          <w:tcPr>
            <w:tcW w:w="962" w:type="dxa"/>
          </w:tcPr>
          <w:p w14:paraId="19C1FB2A" w14:textId="6AAD73C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6237" w:type="dxa"/>
          </w:tcPr>
          <w:p w14:paraId="41CD353A" w14:textId="1B3F115A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</w:rPr>
              <w:t xml:space="preserve">Climate Change </w:t>
            </w:r>
          </w:p>
        </w:tc>
        <w:tc>
          <w:tcPr>
            <w:tcW w:w="837" w:type="dxa"/>
          </w:tcPr>
          <w:p w14:paraId="329449F4" w14:textId="72A53A61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DB4DA25" w14:textId="77777777" w:rsidTr="003404F6">
        <w:tc>
          <w:tcPr>
            <w:tcW w:w="962" w:type="dxa"/>
          </w:tcPr>
          <w:p w14:paraId="37FF7F98" w14:textId="7E124140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75-097</w:t>
            </w:r>
          </w:p>
        </w:tc>
        <w:tc>
          <w:tcPr>
            <w:tcW w:w="6237" w:type="dxa"/>
          </w:tcPr>
          <w:p w14:paraId="5FCEBCDD" w14:textId="389EA9AA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סוגיות סביבה נבחרות </w:t>
            </w:r>
          </w:p>
        </w:tc>
        <w:tc>
          <w:tcPr>
            <w:tcW w:w="837" w:type="dxa"/>
          </w:tcPr>
          <w:p w14:paraId="1930518A" w14:textId="40041A1E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23837244" w14:textId="77777777" w:rsidTr="003404F6">
        <w:tc>
          <w:tcPr>
            <w:tcW w:w="962" w:type="dxa"/>
          </w:tcPr>
          <w:p w14:paraId="47EFFC48" w14:textId="017A5273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75-116</w:t>
            </w:r>
          </w:p>
        </w:tc>
        <w:tc>
          <w:tcPr>
            <w:tcW w:w="6237" w:type="dxa"/>
          </w:tcPr>
          <w:p w14:paraId="5CAE3769" w14:textId="06130771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מבוא למדעי כדור הארץ</w:t>
            </w:r>
          </w:p>
        </w:tc>
        <w:tc>
          <w:tcPr>
            <w:tcW w:w="837" w:type="dxa"/>
          </w:tcPr>
          <w:p w14:paraId="2290AE82" w14:textId="752734C1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52601FA7" w14:textId="77777777" w:rsidTr="003404F6">
        <w:tc>
          <w:tcPr>
            <w:tcW w:w="962" w:type="dxa"/>
          </w:tcPr>
          <w:p w14:paraId="4DBC6213" w14:textId="25D5B22E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75-133</w:t>
            </w:r>
          </w:p>
        </w:tc>
        <w:tc>
          <w:tcPr>
            <w:tcW w:w="6237" w:type="dxa"/>
          </w:tcPr>
          <w:p w14:paraId="4F0B57FB" w14:textId="1221433D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בינה מלאכותית וראייה ממוחשבת </w:t>
            </w:r>
            <w:proofErr w:type="spellStart"/>
            <w:r w:rsidRPr="006F7F6C">
              <w:rPr>
                <w:rFonts w:ascii="David" w:hAnsi="David"/>
                <w:sz w:val="22"/>
                <w:szCs w:val="22"/>
                <w:rtl/>
              </w:rPr>
              <w:t>בגאו</w:t>
            </w:r>
            <w:proofErr w:type="spellEnd"/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 אינפורמציה </w:t>
            </w:r>
          </w:p>
        </w:tc>
        <w:tc>
          <w:tcPr>
            <w:tcW w:w="837" w:type="dxa"/>
          </w:tcPr>
          <w:p w14:paraId="013B134D" w14:textId="52607EBD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242DAF3E" w14:textId="77777777" w:rsidTr="003404F6">
        <w:tc>
          <w:tcPr>
            <w:tcW w:w="962" w:type="dxa"/>
          </w:tcPr>
          <w:p w14:paraId="2ED314B5" w14:textId="275F4589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75-151</w:t>
            </w:r>
          </w:p>
        </w:tc>
        <w:tc>
          <w:tcPr>
            <w:tcW w:w="6237" w:type="dxa"/>
          </w:tcPr>
          <w:p w14:paraId="72CE2BC2" w14:textId="0CFB5C95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תחבורה ואיכות הסביבה</w:t>
            </w:r>
          </w:p>
        </w:tc>
        <w:tc>
          <w:tcPr>
            <w:tcW w:w="837" w:type="dxa"/>
          </w:tcPr>
          <w:p w14:paraId="6A71A0AB" w14:textId="49F96C08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49027DC8" w14:textId="77777777" w:rsidTr="003404F6">
        <w:tc>
          <w:tcPr>
            <w:tcW w:w="962" w:type="dxa"/>
          </w:tcPr>
          <w:p w14:paraId="10231B55" w14:textId="34FEE3E0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75-204</w:t>
            </w:r>
          </w:p>
        </w:tc>
        <w:tc>
          <w:tcPr>
            <w:tcW w:w="6237" w:type="dxa"/>
          </w:tcPr>
          <w:p w14:paraId="2DDC4952" w14:textId="3178D4E1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אקלים ארץ ישראל </w:t>
            </w:r>
          </w:p>
        </w:tc>
        <w:tc>
          <w:tcPr>
            <w:tcW w:w="837" w:type="dxa"/>
          </w:tcPr>
          <w:p w14:paraId="76F5A687" w14:textId="1CB63692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7D0CC1D9" w14:textId="77777777" w:rsidTr="003404F6">
        <w:tc>
          <w:tcPr>
            <w:tcW w:w="962" w:type="dxa"/>
          </w:tcPr>
          <w:p w14:paraId="007C5CD3" w14:textId="35B2C827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75-218</w:t>
            </w:r>
          </w:p>
        </w:tc>
        <w:tc>
          <w:tcPr>
            <w:tcW w:w="6237" w:type="dxa"/>
          </w:tcPr>
          <w:p w14:paraId="3E01CE2A" w14:textId="0E520BDB" w:rsidR="001141C8" w:rsidRPr="006F7F6C" w:rsidRDefault="006F7F6C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דינמיקה של </w:t>
            </w:r>
            <w:r w:rsidR="001141C8" w:rsidRPr="006F7F6C">
              <w:rPr>
                <w:rFonts w:ascii="David" w:hAnsi="David"/>
                <w:sz w:val="22"/>
                <w:szCs w:val="22"/>
                <w:rtl/>
              </w:rPr>
              <w:t>מערכות מזג אויר</w:t>
            </w:r>
          </w:p>
        </w:tc>
        <w:tc>
          <w:tcPr>
            <w:tcW w:w="837" w:type="dxa"/>
          </w:tcPr>
          <w:p w14:paraId="664EEDFC" w14:textId="15905AC8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026D8FFA" w14:textId="77777777" w:rsidTr="003404F6">
        <w:tc>
          <w:tcPr>
            <w:tcW w:w="962" w:type="dxa"/>
          </w:tcPr>
          <w:p w14:paraId="66E6C8EE" w14:textId="6107A10F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75-283</w:t>
            </w:r>
          </w:p>
        </w:tc>
        <w:tc>
          <w:tcPr>
            <w:tcW w:w="6237" w:type="dxa"/>
          </w:tcPr>
          <w:p w14:paraId="3EB74C12" w14:textId="7CBA9982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אסונות טבע</w:t>
            </w:r>
          </w:p>
        </w:tc>
        <w:tc>
          <w:tcPr>
            <w:tcW w:w="837" w:type="dxa"/>
          </w:tcPr>
          <w:p w14:paraId="18EE20D0" w14:textId="1BCA2AB1" w:rsidR="001141C8" w:rsidRPr="006F7F6C" w:rsidRDefault="006F7F6C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44B4C586" w14:textId="77777777" w:rsidTr="003404F6">
        <w:tc>
          <w:tcPr>
            <w:tcW w:w="962" w:type="dxa"/>
          </w:tcPr>
          <w:p w14:paraId="005AE720" w14:textId="13D9465E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75-335 </w:t>
            </w:r>
          </w:p>
        </w:tc>
        <w:tc>
          <w:tcPr>
            <w:tcW w:w="6237" w:type="dxa"/>
          </w:tcPr>
          <w:p w14:paraId="3A61768A" w14:textId="116D3D3F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נושאים מתקדמים במערכות מידע גאוגרפיות א'</w:t>
            </w:r>
          </w:p>
        </w:tc>
        <w:tc>
          <w:tcPr>
            <w:tcW w:w="837" w:type="dxa"/>
          </w:tcPr>
          <w:p w14:paraId="480D63A6" w14:textId="1E66A36E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4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7A7143A3" w14:textId="77777777" w:rsidTr="003404F6">
        <w:tc>
          <w:tcPr>
            <w:tcW w:w="962" w:type="dxa"/>
          </w:tcPr>
          <w:p w14:paraId="46FBCD12" w14:textId="59078E1D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75-493</w:t>
            </w:r>
          </w:p>
        </w:tc>
        <w:tc>
          <w:tcPr>
            <w:tcW w:w="6237" w:type="dxa"/>
          </w:tcPr>
          <w:p w14:paraId="44F6FE1C" w14:textId="11E3C276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גאוגרפיה של התחבורה </w:t>
            </w:r>
          </w:p>
        </w:tc>
        <w:tc>
          <w:tcPr>
            <w:tcW w:w="837" w:type="dxa"/>
          </w:tcPr>
          <w:p w14:paraId="527F5874" w14:textId="174110E2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2D43075C" w14:textId="77777777" w:rsidTr="003404F6">
        <w:tc>
          <w:tcPr>
            <w:tcW w:w="962" w:type="dxa"/>
          </w:tcPr>
          <w:p w14:paraId="56470B1E" w14:textId="6638DF19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75-494</w:t>
            </w:r>
          </w:p>
        </w:tc>
        <w:tc>
          <w:tcPr>
            <w:tcW w:w="6237" w:type="dxa"/>
          </w:tcPr>
          <w:p w14:paraId="7E825EA1" w14:textId="2ED3AEBB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ערים חכמות</w:t>
            </w:r>
          </w:p>
        </w:tc>
        <w:tc>
          <w:tcPr>
            <w:tcW w:w="837" w:type="dxa"/>
          </w:tcPr>
          <w:p w14:paraId="6A75336F" w14:textId="5BB3F414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52D1C886" w14:textId="77777777" w:rsidTr="003404F6">
        <w:tc>
          <w:tcPr>
            <w:tcW w:w="962" w:type="dxa"/>
          </w:tcPr>
          <w:p w14:paraId="60F53FA2" w14:textId="643507BA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75-495</w:t>
            </w:r>
          </w:p>
        </w:tc>
        <w:tc>
          <w:tcPr>
            <w:tcW w:w="6237" w:type="dxa"/>
          </w:tcPr>
          <w:p w14:paraId="3B97124D" w14:textId="2031B9B5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אי שוויון עירוני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>-בין תאוריה לפרקטיקה</w:t>
            </w:r>
          </w:p>
        </w:tc>
        <w:tc>
          <w:tcPr>
            <w:tcW w:w="837" w:type="dxa"/>
          </w:tcPr>
          <w:p w14:paraId="2DA5F5C1" w14:textId="3E728464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5DB81DB" w14:textId="77777777" w:rsidTr="003404F6">
        <w:tc>
          <w:tcPr>
            <w:tcW w:w="962" w:type="dxa"/>
          </w:tcPr>
          <w:p w14:paraId="22336A4B" w14:textId="00703803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75-498</w:t>
            </w:r>
          </w:p>
        </w:tc>
        <w:tc>
          <w:tcPr>
            <w:tcW w:w="6237" w:type="dxa"/>
          </w:tcPr>
          <w:p w14:paraId="29818827" w14:textId="6C21690F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מבוא לתכנון עירוני </w:t>
            </w:r>
          </w:p>
        </w:tc>
        <w:tc>
          <w:tcPr>
            <w:tcW w:w="837" w:type="dxa"/>
          </w:tcPr>
          <w:p w14:paraId="69510FE4" w14:textId="27E385A1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DF9387C" w14:textId="77777777" w:rsidTr="003404F6">
        <w:tc>
          <w:tcPr>
            <w:tcW w:w="962" w:type="dxa"/>
          </w:tcPr>
          <w:p w14:paraId="31119B35" w14:textId="7F83A7AF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75-924</w:t>
            </w:r>
          </w:p>
        </w:tc>
        <w:tc>
          <w:tcPr>
            <w:tcW w:w="6237" w:type="dxa"/>
          </w:tcPr>
          <w:p w14:paraId="0B7C0245" w14:textId="78C4D364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סוגיות בגאוגרפיה של הגירה </w:t>
            </w:r>
          </w:p>
        </w:tc>
        <w:tc>
          <w:tcPr>
            <w:tcW w:w="837" w:type="dxa"/>
          </w:tcPr>
          <w:p w14:paraId="2F6FC584" w14:textId="3FF65451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2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 xml:space="preserve"> נ"ז</w:t>
            </w:r>
          </w:p>
        </w:tc>
      </w:tr>
      <w:tr w:rsidR="001034B6" w:rsidRPr="00FD1571" w14:paraId="55E1E119" w14:textId="77777777" w:rsidTr="003404F6">
        <w:tc>
          <w:tcPr>
            <w:tcW w:w="962" w:type="dxa"/>
          </w:tcPr>
          <w:p w14:paraId="4EAB4C03" w14:textId="62517FE6" w:rsidR="001034B6" w:rsidRPr="006F7F6C" w:rsidRDefault="001034B6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75-932</w:t>
            </w:r>
          </w:p>
        </w:tc>
        <w:tc>
          <w:tcPr>
            <w:tcW w:w="6237" w:type="dxa"/>
          </w:tcPr>
          <w:p w14:paraId="1C8FE543" w14:textId="0C3C3F46" w:rsidR="001034B6" w:rsidRPr="006F7F6C" w:rsidRDefault="001034B6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1034B6">
              <w:rPr>
                <w:rFonts w:ascii="David" w:hAnsi="David"/>
                <w:sz w:val="22"/>
                <w:szCs w:val="22"/>
                <w:rtl/>
              </w:rPr>
              <w:t>אוקיינוגרפיה כימית</w:t>
            </w:r>
          </w:p>
        </w:tc>
        <w:tc>
          <w:tcPr>
            <w:tcW w:w="837" w:type="dxa"/>
          </w:tcPr>
          <w:p w14:paraId="575AEA78" w14:textId="18CF9423" w:rsidR="001034B6" w:rsidRPr="006F7F6C" w:rsidRDefault="001034B6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2 נ"ז</w:t>
            </w:r>
          </w:p>
        </w:tc>
      </w:tr>
      <w:tr w:rsidR="001141C8" w:rsidRPr="00FD1571" w14:paraId="47633741" w14:textId="77777777" w:rsidTr="001A43F5">
        <w:trPr>
          <w:trHeight w:val="157"/>
        </w:trPr>
        <w:tc>
          <w:tcPr>
            <w:tcW w:w="962" w:type="dxa"/>
          </w:tcPr>
          <w:p w14:paraId="0CF8DD98" w14:textId="38033DD4" w:rsidR="001141C8" w:rsidRPr="006F7F6C" w:rsidRDefault="001141C8" w:rsidP="001141C8">
            <w:pPr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>75-964</w:t>
            </w:r>
          </w:p>
        </w:tc>
        <w:tc>
          <w:tcPr>
            <w:tcW w:w="6237" w:type="dxa"/>
          </w:tcPr>
          <w:p w14:paraId="4259BD1A" w14:textId="6F67CFF2" w:rsidR="001141C8" w:rsidRPr="006F7F6C" w:rsidRDefault="001141C8" w:rsidP="00B969F9">
            <w:pPr>
              <w:jc w:val="both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אחריות תאגידית סביבתית </w:t>
            </w:r>
          </w:p>
        </w:tc>
        <w:tc>
          <w:tcPr>
            <w:tcW w:w="837" w:type="dxa"/>
          </w:tcPr>
          <w:p w14:paraId="07B860B8" w14:textId="5DEB6BF2" w:rsidR="001141C8" w:rsidRPr="006F7F6C" w:rsidRDefault="001141C8" w:rsidP="001141C8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6F7F6C">
              <w:rPr>
                <w:rFonts w:ascii="David" w:hAnsi="David"/>
                <w:sz w:val="22"/>
                <w:szCs w:val="22"/>
                <w:rtl/>
              </w:rPr>
              <w:t xml:space="preserve">2 </w:t>
            </w:r>
            <w:r w:rsidR="006F7F6C" w:rsidRPr="006F7F6C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1141C8" w:rsidRPr="00FD1571" w14:paraId="4EF99743" w14:textId="77777777" w:rsidTr="00B55BC1">
        <w:tc>
          <w:tcPr>
            <w:tcW w:w="8036" w:type="dxa"/>
            <w:gridSpan w:val="3"/>
          </w:tcPr>
          <w:tbl>
            <w:tblPr>
              <w:tblpPr w:leftFromText="180" w:rightFromText="180" w:vertAnchor="text" w:horzAnchor="margin" w:tblpXSpec="center" w:tblpY="198"/>
              <w:bidiVisual/>
              <w:tblW w:w="80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36"/>
            </w:tblGrid>
            <w:tr w:rsidR="001141C8" w:rsidRPr="00D76E3F" w14:paraId="16964F32" w14:textId="77777777" w:rsidTr="00FA7309">
              <w:tc>
                <w:tcPr>
                  <w:tcW w:w="6237" w:type="dxa"/>
                  <w:shd w:val="clear" w:color="auto" w:fill="D9D9D9" w:themeFill="background1" w:themeFillShade="D9"/>
                </w:tcPr>
                <w:p w14:paraId="273AD1FB" w14:textId="45A6BA47" w:rsidR="001141C8" w:rsidRPr="00D76E3F" w:rsidRDefault="001141C8" w:rsidP="001141C8">
                  <w:pPr>
                    <w:rPr>
                      <w:rtl/>
                    </w:rPr>
                  </w:pP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שנה ג' </w:t>
                  </w:r>
                  <w:r w:rsidRPr="00D76E3F">
                    <w:rPr>
                      <w:b/>
                      <w:bCs/>
                      <w:rtl/>
                    </w:rPr>
                    <w:t>–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 w:rsidRPr="00D76E3F">
                    <w:rPr>
                      <w:rFonts w:hint="cs"/>
                      <w:b/>
                      <w:bCs/>
                      <w:rtl/>
                    </w:rPr>
                    <w:t>סמנריון</w:t>
                  </w:r>
                  <w:proofErr w:type="spellEnd"/>
                  <w:r w:rsidRPr="00D76E3F">
                    <w:rPr>
                      <w:rFonts w:hint="cs"/>
                      <w:b/>
                      <w:bCs/>
                      <w:rtl/>
                    </w:rPr>
                    <w:t xml:space="preserve"> -חובה</w:t>
                  </w:r>
                  <w:r w:rsidRPr="00D76E3F">
                    <w:rPr>
                      <w:rFonts w:hint="cs"/>
                      <w:rtl/>
                    </w:rPr>
                    <w:t xml:space="preserve"> 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>(75-101016)</w:t>
                  </w:r>
                  <w:r>
                    <w:rPr>
                      <w:rFonts w:hint="cs"/>
                      <w:rtl/>
                    </w:rPr>
                    <w:t xml:space="preserve">                                        </w:t>
                  </w:r>
                  <w:r w:rsidRPr="00D76E3F">
                    <w:rPr>
                      <w:rFonts w:hint="cs"/>
                      <w:b/>
                      <w:bCs/>
                      <w:rtl/>
                    </w:rPr>
                    <w:t>8 נ"ז</w:t>
                  </w:r>
                </w:p>
              </w:tc>
            </w:tr>
          </w:tbl>
          <w:p w14:paraId="7641A23B" w14:textId="3A424B3C" w:rsidR="001141C8" w:rsidRPr="0024393E" w:rsidRDefault="001141C8" w:rsidP="001141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141C8" w:rsidRPr="00FD1571" w14:paraId="10F977D8" w14:textId="77777777" w:rsidTr="003404F6">
        <w:tc>
          <w:tcPr>
            <w:tcW w:w="962" w:type="dxa"/>
          </w:tcPr>
          <w:p w14:paraId="582CB97C" w14:textId="0FFE52F9" w:rsidR="001141C8" w:rsidRPr="00B0577D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75-053</w:t>
            </w:r>
          </w:p>
        </w:tc>
        <w:tc>
          <w:tcPr>
            <w:tcW w:w="6237" w:type="dxa"/>
          </w:tcPr>
          <w:p w14:paraId="46D4A336" w14:textId="2AC1E28A" w:rsidR="001141C8" w:rsidRPr="0024393E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סמינר חול ואבק </w:t>
            </w:r>
          </w:p>
        </w:tc>
        <w:tc>
          <w:tcPr>
            <w:tcW w:w="837" w:type="dxa"/>
          </w:tcPr>
          <w:p w14:paraId="14440827" w14:textId="4C6ED57D" w:rsidR="001141C8" w:rsidRPr="0024393E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7EF85CFE" w14:textId="77777777" w:rsidTr="003404F6">
        <w:tc>
          <w:tcPr>
            <w:tcW w:w="962" w:type="dxa"/>
          </w:tcPr>
          <w:p w14:paraId="3AC37FDF" w14:textId="1890A819" w:rsidR="001141C8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75-405</w:t>
            </w:r>
          </w:p>
        </w:tc>
        <w:tc>
          <w:tcPr>
            <w:tcW w:w="6237" w:type="dxa"/>
          </w:tcPr>
          <w:p w14:paraId="790D5FC1" w14:textId="008D8CD8" w:rsidR="001141C8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סמינר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אוקינוסים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111F75D6" w14:textId="2CC90A19" w:rsidR="001141C8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633B326A" w14:textId="77777777" w:rsidTr="00FA7309">
        <w:tc>
          <w:tcPr>
            <w:tcW w:w="8036" w:type="dxa"/>
            <w:gridSpan w:val="3"/>
            <w:shd w:val="clear" w:color="auto" w:fill="D9D9D9" w:themeFill="background1" w:themeFillShade="D9"/>
          </w:tcPr>
          <w:p w14:paraId="6D2C9ACA" w14:textId="713BA332" w:rsidR="001141C8" w:rsidRPr="00FA7309" w:rsidRDefault="001141C8" w:rsidP="001141C8">
            <w:pPr>
              <w:rPr>
                <w:b/>
                <w:bCs/>
                <w:sz w:val="16"/>
                <w:szCs w:val="16"/>
                <w:rtl/>
              </w:rPr>
            </w:pPr>
            <w:r w:rsidRPr="00D76E3F">
              <w:rPr>
                <w:rFonts w:hint="cs"/>
                <w:b/>
                <w:bCs/>
                <w:rtl/>
              </w:rPr>
              <w:t xml:space="preserve">שנה </w:t>
            </w:r>
            <w:proofErr w:type="spellStart"/>
            <w:r w:rsidRPr="00D76E3F">
              <w:rPr>
                <w:rFonts w:hint="cs"/>
                <w:b/>
                <w:bCs/>
                <w:rtl/>
              </w:rPr>
              <w:t>ב',ג</w:t>
            </w:r>
            <w:proofErr w:type="spellEnd"/>
            <w:r w:rsidRPr="00D76E3F">
              <w:rPr>
                <w:rFonts w:hint="cs"/>
                <w:b/>
                <w:bCs/>
                <w:rtl/>
              </w:rPr>
              <w:t xml:space="preserve">' </w:t>
            </w:r>
            <w:r w:rsidRPr="00D76E3F">
              <w:rPr>
                <w:b/>
                <w:bCs/>
                <w:rtl/>
              </w:rPr>
              <w:t>–</w:t>
            </w:r>
            <w:r w:rsidRPr="00D76E3F">
              <w:rPr>
                <w:rFonts w:hint="cs"/>
                <w:b/>
                <w:bCs/>
                <w:rtl/>
              </w:rPr>
              <w:t xml:space="preserve"> סדנה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חובה </w:t>
            </w:r>
            <w:r>
              <w:rPr>
                <w:rFonts w:hint="cs"/>
                <w:rtl/>
              </w:rPr>
              <w:t xml:space="preserve"> </w:t>
            </w:r>
            <w:r w:rsidRPr="00D76E3F">
              <w:rPr>
                <w:rFonts w:hint="cs"/>
                <w:rtl/>
              </w:rPr>
              <w:t xml:space="preserve"> </w:t>
            </w:r>
            <w:r w:rsidRPr="00D76E3F">
              <w:rPr>
                <w:rFonts w:hint="cs"/>
                <w:b/>
                <w:bCs/>
                <w:rtl/>
              </w:rPr>
              <w:t>(75-101017)</w:t>
            </w:r>
            <w:r>
              <w:rPr>
                <w:rFonts w:hint="cs"/>
                <w:rtl/>
              </w:rPr>
              <w:t xml:space="preserve">                                      </w:t>
            </w:r>
            <w:r w:rsidRPr="00C7086C">
              <w:rPr>
                <w:rFonts w:hint="cs"/>
                <w:b/>
                <w:bCs/>
                <w:rtl/>
              </w:rPr>
              <w:t>4 נ"ז</w:t>
            </w:r>
          </w:p>
        </w:tc>
      </w:tr>
      <w:tr w:rsidR="001141C8" w:rsidRPr="00FD1571" w14:paraId="006504A2" w14:textId="77777777" w:rsidTr="003404F6">
        <w:tc>
          <w:tcPr>
            <w:tcW w:w="962" w:type="dxa"/>
          </w:tcPr>
          <w:p w14:paraId="476F29AA" w14:textId="769FF4CD" w:rsidR="001141C8" w:rsidRPr="00B0577D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75-055</w:t>
            </w:r>
          </w:p>
        </w:tc>
        <w:tc>
          <w:tcPr>
            <w:tcW w:w="6237" w:type="dxa"/>
          </w:tcPr>
          <w:p w14:paraId="0E9E36CD" w14:textId="717F5AE0" w:rsidR="001141C8" w:rsidRPr="0024393E" w:rsidRDefault="001141C8" w:rsidP="001141C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סדנא שיטות שדה בהידרולוגיה    </w:t>
            </w:r>
          </w:p>
        </w:tc>
        <w:tc>
          <w:tcPr>
            <w:tcW w:w="837" w:type="dxa"/>
          </w:tcPr>
          <w:p w14:paraId="66A91A5B" w14:textId="264683E4" w:rsidR="001141C8" w:rsidRPr="0024393E" w:rsidRDefault="001141C8" w:rsidP="001141C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6F7F6C"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1141C8" w:rsidRPr="00FD1571" w14:paraId="01B66D9D" w14:textId="77777777" w:rsidTr="001178BB">
        <w:tc>
          <w:tcPr>
            <w:tcW w:w="8036" w:type="dxa"/>
            <w:gridSpan w:val="3"/>
          </w:tcPr>
          <w:p w14:paraId="7EC25EA9" w14:textId="515D67EC" w:rsidR="001141C8" w:rsidRPr="0024393E" w:rsidRDefault="001141C8" w:rsidP="001141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393E">
              <w:rPr>
                <w:rFonts w:hint="cs"/>
                <w:b/>
                <w:bCs/>
                <w:sz w:val="28"/>
                <w:szCs w:val="28"/>
                <w:rtl/>
              </w:rPr>
              <w:t xml:space="preserve">סה"כ לתואר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100 נ"ז </w:t>
            </w:r>
          </w:p>
        </w:tc>
      </w:tr>
    </w:tbl>
    <w:p w14:paraId="16744A03" w14:textId="77777777" w:rsidR="00853DCA" w:rsidRPr="00853DCA" w:rsidRDefault="00853DCA" w:rsidP="00853DCA">
      <w:pPr>
        <w:rPr>
          <w:sz w:val="8"/>
          <w:szCs w:val="8"/>
          <w:rtl/>
        </w:rPr>
      </w:pPr>
    </w:p>
    <w:p w14:paraId="43B8D8D6" w14:textId="1B5E1B07" w:rsidR="00B6539A" w:rsidRDefault="00B6539A" w:rsidP="00572E91">
      <w:pPr>
        <w:rPr>
          <w:sz w:val="12"/>
          <w:szCs w:val="12"/>
          <w:rtl/>
        </w:rPr>
      </w:pPr>
    </w:p>
    <w:p w14:paraId="0C33C589" w14:textId="77777777" w:rsidR="00083412" w:rsidRPr="00083412" w:rsidRDefault="00083412" w:rsidP="00853DCA">
      <w:pPr>
        <w:rPr>
          <w:sz w:val="22"/>
          <w:szCs w:val="22"/>
          <w:rtl/>
        </w:rPr>
      </w:pPr>
    </w:p>
    <w:p w14:paraId="5DB7309D" w14:textId="77777777" w:rsidR="00AA14A2" w:rsidRPr="00FD1571" w:rsidRDefault="00703460" w:rsidP="00853DCA">
      <w:pPr>
        <w:pStyle w:val="a7"/>
        <w:ind w:left="90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*</w:t>
      </w:r>
      <w:r w:rsidRPr="00703460">
        <w:rPr>
          <w:rFonts w:hint="cs"/>
          <w:sz w:val="22"/>
          <w:szCs w:val="22"/>
          <w:rtl/>
        </w:rPr>
        <w:t>התוכנית כפופה לשינויים.</w:t>
      </w:r>
    </w:p>
    <w:sectPr w:rsidR="00AA14A2" w:rsidRPr="00FD1571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4AF3" w14:textId="77777777" w:rsidR="008C647D" w:rsidRDefault="008C647D" w:rsidP="00C738E3">
      <w:r>
        <w:separator/>
      </w:r>
    </w:p>
  </w:endnote>
  <w:endnote w:type="continuationSeparator" w:id="0">
    <w:p w14:paraId="05B7D3F8" w14:textId="77777777" w:rsidR="008C647D" w:rsidRDefault="008C647D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C317" w14:textId="77777777" w:rsidR="008C647D" w:rsidRDefault="008C647D" w:rsidP="00C738E3">
      <w:r>
        <w:separator/>
      </w:r>
    </w:p>
  </w:footnote>
  <w:footnote w:type="continuationSeparator" w:id="0">
    <w:p w14:paraId="200F5171" w14:textId="77777777" w:rsidR="008C647D" w:rsidRDefault="008C647D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FE6"/>
    <w:rsid w:val="000408C3"/>
    <w:rsid w:val="00083412"/>
    <w:rsid w:val="000A1171"/>
    <w:rsid w:val="000A4943"/>
    <w:rsid w:val="000A5369"/>
    <w:rsid w:val="000C0076"/>
    <w:rsid w:val="000C480D"/>
    <w:rsid w:val="000D5C07"/>
    <w:rsid w:val="000F31AF"/>
    <w:rsid w:val="001034B6"/>
    <w:rsid w:val="00111F9A"/>
    <w:rsid w:val="001141C8"/>
    <w:rsid w:val="001241E9"/>
    <w:rsid w:val="001646C2"/>
    <w:rsid w:val="00172B16"/>
    <w:rsid w:val="001808E9"/>
    <w:rsid w:val="001818B6"/>
    <w:rsid w:val="001824A0"/>
    <w:rsid w:val="00193BDF"/>
    <w:rsid w:val="00195F6B"/>
    <w:rsid w:val="001A3A93"/>
    <w:rsid w:val="001A43F5"/>
    <w:rsid w:val="001E3775"/>
    <w:rsid w:val="001E7103"/>
    <w:rsid w:val="00207DFF"/>
    <w:rsid w:val="00225B71"/>
    <w:rsid w:val="00231D0D"/>
    <w:rsid w:val="0024393E"/>
    <w:rsid w:val="00257356"/>
    <w:rsid w:val="002850A3"/>
    <w:rsid w:val="0029300B"/>
    <w:rsid w:val="00293A17"/>
    <w:rsid w:val="00297283"/>
    <w:rsid w:val="002B1593"/>
    <w:rsid w:val="002F22EF"/>
    <w:rsid w:val="002F6E8C"/>
    <w:rsid w:val="003004DB"/>
    <w:rsid w:val="003113D5"/>
    <w:rsid w:val="003404F6"/>
    <w:rsid w:val="00342B73"/>
    <w:rsid w:val="00346D4A"/>
    <w:rsid w:val="00351348"/>
    <w:rsid w:val="00351DC8"/>
    <w:rsid w:val="0036676A"/>
    <w:rsid w:val="0038205B"/>
    <w:rsid w:val="00391406"/>
    <w:rsid w:val="003A32A9"/>
    <w:rsid w:val="003D040F"/>
    <w:rsid w:val="003D13D3"/>
    <w:rsid w:val="003E0A57"/>
    <w:rsid w:val="00401808"/>
    <w:rsid w:val="00403DA3"/>
    <w:rsid w:val="00414930"/>
    <w:rsid w:val="004223E7"/>
    <w:rsid w:val="00424B90"/>
    <w:rsid w:val="00430DD7"/>
    <w:rsid w:val="00432D09"/>
    <w:rsid w:val="00443EA5"/>
    <w:rsid w:val="00475E62"/>
    <w:rsid w:val="004A7358"/>
    <w:rsid w:val="004E4FCA"/>
    <w:rsid w:val="00501186"/>
    <w:rsid w:val="00572E91"/>
    <w:rsid w:val="005832A8"/>
    <w:rsid w:val="005D2B2B"/>
    <w:rsid w:val="00637FA8"/>
    <w:rsid w:val="00641E4A"/>
    <w:rsid w:val="00692BB8"/>
    <w:rsid w:val="00693D5E"/>
    <w:rsid w:val="006A4EFC"/>
    <w:rsid w:val="006B06AD"/>
    <w:rsid w:val="006B798B"/>
    <w:rsid w:val="006D1481"/>
    <w:rsid w:val="006E697A"/>
    <w:rsid w:val="006F1BD8"/>
    <w:rsid w:val="006F7C76"/>
    <w:rsid w:val="006F7F6C"/>
    <w:rsid w:val="00700498"/>
    <w:rsid w:val="00703460"/>
    <w:rsid w:val="00717CB9"/>
    <w:rsid w:val="007609DE"/>
    <w:rsid w:val="007723B4"/>
    <w:rsid w:val="00787D68"/>
    <w:rsid w:val="007A1773"/>
    <w:rsid w:val="007D7EE9"/>
    <w:rsid w:val="007E44C0"/>
    <w:rsid w:val="007E5E46"/>
    <w:rsid w:val="00817C40"/>
    <w:rsid w:val="00830251"/>
    <w:rsid w:val="0084561C"/>
    <w:rsid w:val="00853DCA"/>
    <w:rsid w:val="00872CE6"/>
    <w:rsid w:val="00876C4A"/>
    <w:rsid w:val="00882BA4"/>
    <w:rsid w:val="008B6E29"/>
    <w:rsid w:val="008C647D"/>
    <w:rsid w:val="008E1177"/>
    <w:rsid w:val="008E4C48"/>
    <w:rsid w:val="008E5BE0"/>
    <w:rsid w:val="008F375E"/>
    <w:rsid w:val="008F5CE5"/>
    <w:rsid w:val="00901070"/>
    <w:rsid w:val="009234FB"/>
    <w:rsid w:val="00925D87"/>
    <w:rsid w:val="00934BC2"/>
    <w:rsid w:val="009527DB"/>
    <w:rsid w:val="009636FA"/>
    <w:rsid w:val="00973A0A"/>
    <w:rsid w:val="00980B9A"/>
    <w:rsid w:val="009A226B"/>
    <w:rsid w:val="00A31403"/>
    <w:rsid w:val="00A51D3B"/>
    <w:rsid w:val="00A67A4E"/>
    <w:rsid w:val="00A714FB"/>
    <w:rsid w:val="00A90A83"/>
    <w:rsid w:val="00A96279"/>
    <w:rsid w:val="00AA14A2"/>
    <w:rsid w:val="00AA2743"/>
    <w:rsid w:val="00AC5B5F"/>
    <w:rsid w:val="00B0577D"/>
    <w:rsid w:val="00B1064B"/>
    <w:rsid w:val="00B14E70"/>
    <w:rsid w:val="00B22E11"/>
    <w:rsid w:val="00B27C90"/>
    <w:rsid w:val="00B35005"/>
    <w:rsid w:val="00B505C5"/>
    <w:rsid w:val="00B5584E"/>
    <w:rsid w:val="00B652FC"/>
    <w:rsid w:val="00B6539A"/>
    <w:rsid w:val="00B81750"/>
    <w:rsid w:val="00B93824"/>
    <w:rsid w:val="00B95CA2"/>
    <w:rsid w:val="00B969F9"/>
    <w:rsid w:val="00BC1352"/>
    <w:rsid w:val="00BC514E"/>
    <w:rsid w:val="00BE09EA"/>
    <w:rsid w:val="00BE6B94"/>
    <w:rsid w:val="00BE72E5"/>
    <w:rsid w:val="00C00D7B"/>
    <w:rsid w:val="00C16487"/>
    <w:rsid w:val="00C16523"/>
    <w:rsid w:val="00C4089F"/>
    <w:rsid w:val="00C43716"/>
    <w:rsid w:val="00C532BC"/>
    <w:rsid w:val="00C7086C"/>
    <w:rsid w:val="00C738E3"/>
    <w:rsid w:val="00C8270B"/>
    <w:rsid w:val="00C83407"/>
    <w:rsid w:val="00C83413"/>
    <w:rsid w:val="00C96033"/>
    <w:rsid w:val="00C96C10"/>
    <w:rsid w:val="00CB00FC"/>
    <w:rsid w:val="00CB0CD3"/>
    <w:rsid w:val="00CB2228"/>
    <w:rsid w:val="00CB7210"/>
    <w:rsid w:val="00CE0CD3"/>
    <w:rsid w:val="00D01204"/>
    <w:rsid w:val="00D02B17"/>
    <w:rsid w:val="00D03B02"/>
    <w:rsid w:val="00D052E6"/>
    <w:rsid w:val="00D25CF9"/>
    <w:rsid w:val="00D277E4"/>
    <w:rsid w:val="00D34E66"/>
    <w:rsid w:val="00D57744"/>
    <w:rsid w:val="00D70C0B"/>
    <w:rsid w:val="00D71180"/>
    <w:rsid w:val="00D76E3F"/>
    <w:rsid w:val="00D841BB"/>
    <w:rsid w:val="00DF2A12"/>
    <w:rsid w:val="00DF345E"/>
    <w:rsid w:val="00DF50E9"/>
    <w:rsid w:val="00E07753"/>
    <w:rsid w:val="00E40387"/>
    <w:rsid w:val="00E6433D"/>
    <w:rsid w:val="00E705C7"/>
    <w:rsid w:val="00E74690"/>
    <w:rsid w:val="00E855B7"/>
    <w:rsid w:val="00E87C0F"/>
    <w:rsid w:val="00E90057"/>
    <w:rsid w:val="00E92971"/>
    <w:rsid w:val="00EC081F"/>
    <w:rsid w:val="00EE2A35"/>
    <w:rsid w:val="00EE5D26"/>
    <w:rsid w:val="00EF2B2C"/>
    <w:rsid w:val="00F04D8E"/>
    <w:rsid w:val="00F47790"/>
    <w:rsid w:val="00F87B8F"/>
    <w:rsid w:val="00FA24E4"/>
    <w:rsid w:val="00FA7309"/>
    <w:rsid w:val="00FC2D42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הלן סלם-שליו</cp:lastModifiedBy>
  <cp:revision>2</cp:revision>
  <cp:lastPrinted>2022-06-02T11:47:00Z</cp:lastPrinted>
  <dcterms:created xsi:type="dcterms:W3CDTF">2026-07-07T06:46:00Z</dcterms:created>
  <dcterms:modified xsi:type="dcterms:W3CDTF">2026-07-07T06:46:00Z</dcterms:modified>
</cp:coreProperties>
</file>