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A1" w:rsidRDefault="005F3FA1" w:rsidP="005F3FA1">
      <w:pPr>
        <w:rPr>
          <w:rtl/>
        </w:rPr>
      </w:pPr>
    </w:p>
    <w:p w:rsidR="005F3FA1" w:rsidRPr="005F3FA1" w:rsidRDefault="005F3FA1" w:rsidP="005F3FA1">
      <w:pPr>
        <w:jc w:val="center"/>
        <w:rPr>
          <w:b/>
          <w:bCs/>
          <w:sz w:val="36"/>
          <w:szCs w:val="36"/>
          <w:rtl/>
        </w:rPr>
      </w:pPr>
      <w:bookmarkStart w:id="0" w:name="_GoBack"/>
      <w:r w:rsidRPr="005F3FA1">
        <w:rPr>
          <w:rFonts w:hint="cs"/>
          <w:b/>
          <w:bCs/>
          <w:sz w:val="36"/>
          <w:szCs w:val="36"/>
          <w:rtl/>
        </w:rPr>
        <w:t xml:space="preserve">לרשות התחרות דרוש/ה </w:t>
      </w:r>
      <w:r w:rsidRPr="005F3FA1">
        <w:rPr>
          <w:b/>
          <w:bCs/>
          <w:sz w:val="36"/>
          <w:szCs w:val="36"/>
          <w:rtl/>
        </w:rPr>
        <w:t>גיאוגרף/</w:t>
      </w:r>
      <w:proofErr w:type="spellStart"/>
      <w:r w:rsidRPr="005F3FA1">
        <w:rPr>
          <w:b/>
          <w:bCs/>
          <w:sz w:val="36"/>
          <w:szCs w:val="36"/>
          <w:rtl/>
        </w:rPr>
        <w:t>ית</w:t>
      </w:r>
      <w:proofErr w:type="spellEnd"/>
      <w:r w:rsidRPr="005F3FA1">
        <w:rPr>
          <w:b/>
          <w:bCs/>
          <w:sz w:val="36"/>
          <w:szCs w:val="36"/>
          <w:rtl/>
        </w:rPr>
        <w:t xml:space="preserve"> </w:t>
      </w:r>
      <w:r w:rsidRPr="005F3FA1">
        <w:rPr>
          <w:b/>
          <w:bCs/>
          <w:sz w:val="36"/>
          <w:szCs w:val="36"/>
        </w:rPr>
        <w:t>GIS</w:t>
      </w:r>
    </w:p>
    <w:p w:rsidR="005F3FA1" w:rsidRPr="005F3FA1" w:rsidRDefault="005F3FA1" w:rsidP="005F3FA1">
      <w:pPr>
        <w:jc w:val="center"/>
        <w:rPr>
          <w:rFonts w:cs="Calibri"/>
          <w:b/>
          <w:bCs/>
          <w:color w:val="FF0000"/>
          <w:sz w:val="36"/>
          <w:szCs w:val="36"/>
          <w:lang w:eastAsia="en-US"/>
        </w:rPr>
      </w:pPr>
      <w:r w:rsidRPr="005F3FA1">
        <w:rPr>
          <w:rFonts w:hint="cs"/>
          <w:b/>
          <w:bCs/>
          <w:color w:val="FF0000"/>
          <w:sz w:val="36"/>
          <w:szCs w:val="36"/>
          <w:rtl/>
        </w:rPr>
        <w:t>במילוי מקום</w:t>
      </w:r>
    </w:p>
    <w:bookmarkEnd w:id="0"/>
    <w:p w:rsidR="005F3FA1" w:rsidRDefault="005F3FA1" w:rsidP="005F3FA1">
      <w:pPr>
        <w:rPr>
          <w:rtl/>
        </w:rPr>
      </w:pP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עיסוק במכלול ההיבטים הגיאוגרפים הקשורים בסמכויות הממונה על התחרות לפי חוק התחרות הכלכלית, התשמ"ח-1988, ולפי חוק קידום התחרות בענף המזון, התשע"ד-2014.</w:t>
      </w:r>
    </w:p>
    <w:p w:rsidR="005F3FA1" w:rsidRDefault="005F3FA1" w:rsidP="005F3FA1">
      <w:pPr>
        <w:autoSpaceDE w:val="0"/>
        <w:autoSpaceDN w:val="0"/>
      </w:pPr>
      <w:r>
        <w:rPr>
          <w:rFonts w:hint="cs"/>
          <w:rtl/>
        </w:rPr>
        <w:t>עריכת ניתוחים מרחביים באמצעות תוכנת (</w:t>
      </w:r>
      <w:r>
        <w:t>GIS -Geographic Information</w:t>
      </w:r>
      <w:r>
        <w:rPr>
          <w:rtl/>
        </w:rPr>
        <w:t xml:space="preserve"> </w:t>
      </w:r>
      <w:r>
        <w:t>System</w:t>
      </w:r>
      <w:r>
        <w:rPr>
          <w:rFonts w:hint="cs"/>
          <w:rtl/>
        </w:rPr>
        <w:t>), בסוגיות שקשורות לעבודת כלכלנים/</w:t>
      </w:r>
      <w:proofErr w:type="spellStart"/>
      <w:r>
        <w:rPr>
          <w:rFonts w:hint="cs"/>
          <w:rtl/>
        </w:rPr>
        <w:t>יות</w:t>
      </w:r>
      <w:proofErr w:type="spellEnd"/>
      <w:r>
        <w:rPr>
          <w:rFonts w:hint="cs"/>
          <w:rtl/>
        </w:rPr>
        <w:t xml:space="preserve"> במחלקה הכלכלית ברשות התחרות, ככל שמעורבים בבחינת הסוגיה היבטים של תחרות גיאוגרפית.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ביצוע ניתוחים מרחביים, כולל:</w:t>
      </w:r>
    </w:p>
    <w:p w:rsidR="005F3FA1" w:rsidRDefault="005F3FA1" w:rsidP="005F3FA1">
      <w:pPr>
        <w:autoSpaceDE w:val="0"/>
        <w:autoSpaceDN w:val="0"/>
        <w:ind w:left="720"/>
        <w:rPr>
          <w:rtl/>
        </w:rPr>
      </w:pPr>
      <w:r>
        <w:rPr>
          <w:rFonts w:hint="cs"/>
          <w:rtl/>
        </w:rPr>
        <w:t>- עיגון נקודות עניין במרחב.</w:t>
      </w:r>
    </w:p>
    <w:p w:rsidR="005F3FA1" w:rsidRDefault="005F3FA1" w:rsidP="005F3FA1">
      <w:pPr>
        <w:autoSpaceDE w:val="0"/>
        <w:autoSpaceDN w:val="0"/>
        <w:ind w:left="720"/>
        <w:rPr>
          <w:rtl/>
        </w:rPr>
      </w:pPr>
      <w:r>
        <w:rPr>
          <w:rFonts w:hint="cs"/>
          <w:rtl/>
        </w:rPr>
        <w:t>- חישוב מרחקי וזמני נסיעה בין נקודות במרחב על גבי רשת כבישים.</w:t>
      </w:r>
    </w:p>
    <w:p w:rsidR="005F3FA1" w:rsidRDefault="005F3FA1" w:rsidP="005F3FA1">
      <w:pPr>
        <w:autoSpaceDE w:val="0"/>
        <w:autoSpaceDN w:val="0"/>
        <w:ind w:left="720"/>
        <w:rPr>
          <w:rtl/>
        </w:rPr>
      </w:pPr>
      <w:r>
        <w:rPr>
          <w:rFonts w:hint="cs"/>
          <w:rtl/>
        </w:rPr>
        <w:t>- חישוב אזורי שירות מנקודות עניין.</w:t>
      </w:r>
    </w:p>
    <w:p w:rsidR="005F3FA1" w:rsidRDefault="005F3FA1" w:rsidP="005F3FA1">
      <w:pPr>
        <w:autoSpaceDE w:val="0"/>
        <w:autoSpaceDN w:val="0"/>
        <w:rPr>
          <w:rtl/>
        </w:rPr>
      </w:pP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אחריות על ניתוח התוצאות שהתקבלו מהניתוח המרחבי, כתיבת מסמך סיכום והמלצות.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ביצוע מטלות נוספות שיידרשו על-ידי הממונים.</w:t>
      </w:r>
    </w:p>
    <w:p w:rsidR="005F3FA1" w:rsidRDefault="005F3FA1" w:rsidP="005F3FA1">
      <w:pPr>
        <w:rPr>
          <w:rtl/>
        </w:rPr>
      </w:pPr>
    </w:p>
    <w:p w:rsidR="005F3FA1" w:rsidRDefault="005F3FA1" w:rsidP="005F3FA1">
      <w:pPr>
        <w:autoSpaceDE w:val="0"/>
        <w:autoSpaceDN w:val="0"/>
        <w:rPr>
          <w:rtl/>
        </w:rPr>
      </w:pPr>
      <w:r w:rsidRPr="005F3FA1">
        <w:rPr>
          <w:rFonts w:hint="cs"/>
          <w:u w:val="single"/>
          <w:rtl/>
        </w:rPr>
        <w:t>דרישות סף</w:t>
      </w:r>
      <w:r>
        <w:rPr>
          <w:rFonts w:hint="cs"/>
          <w:rtl/>
        </w:rPr>
        <w:t>: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 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  השכלה: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   תואר אקדמי בגיאוגרפיה, מדעי המחשב או כלכלה.</w:t>
      </w:r>
    </w:p>
    <w:p w:rsidR="005F3FA1" w:rsidRDefault="005F3FA1" w:rsidP="005F3FA1">
      <w:pPr>
        <w:autoSpaceDE w:val="0"/>
        <w:autoSpaceDN w:val="0"/>
        <w:rPr>
          <w:rtl/>
        </w:rPr>
      </w:pP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  ניסיון*: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 לבעלי תואר ראשון: ניסיון מעשי של שנתיים בעבודה עם תוכנת </w:t>
      </w:r>
      <w:r>
        <w:t>GIS</w:t>
      </w:r>
      <w:r>
        <w:rPr>
          <w:rFonts w:hint="cs"/>
          <w:rtl/>
        </w:rPr>
        <w:t>.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 לבעלי תואר שני: ניסיון מעשי של שנה אחת בעבודה עם תוכנת </w:t>
      </w:r>
      <w:r>
        <w:t>GIS</w:t>
      </w:r>
      <w:r>
        <w:rPr>
          <w:rFonts w:hint="cs"/>
          <w:rtl/>
        </w:rPr>
        <w:t>.</w:t>
      </w:r>
    </w:p>
    <w:p w:rsidR="005F3FA1" w:rsidRDefault="005F3FA1" w:rsidP="005F3FA1">
      <w:pPr>
        <w:autoSpaceDE w:val="0"/>
        <w:autoSpaceDN w:val="0"/>
        <w:rPr>
          <w:rtl/>
        </w:rPr>
      </w:pPr>
    </w:p>
    <w:p w:rsidR="005F3FA1" w:rsidRDefault="005F3FA1" w:rsidP="005F3FA1">
      <w:pPr>
        <w:autoSpaceDE w:val="0"/>
        <w:autoSpaceDN w:val="0"/>
        <w:rPr>
          <w:rtl/>
        </w:rPr>
      </w:pP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lastRenderedPageBreak/>
        <w:t>  דרישות נוספות רצויות: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  ====================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 ניסיון מעשי בתכנות בכלים מובנים בתוכנת </w:t>
      </w:r>
      <w:r>
        <w:t>GIS</w:t>
      </w:r>
      <w:r>
        <w:rPr>
          <w:rFonts w:hint="cs"/>
          <w:rtl/>
        </w:rPr>
        <w:t xml:space="preserve"> (לדוגמה </w:t>
      </w:r>
      <w:r>
        <w:t>python</w:t>
      </w:r>
      <w:r>
        <w:rPr>
          <w:rFonts w:hint="cs"/>
          <w:rtl/>
        </w:rPr>
        <w:t xml:space="preserve"> ו- </w:t>
      </w:r>
      <w:r>
        <w:t>model</w:t>
      </w:r>
      <w:r>
        <w:rPr>
          <w:rtl/>
        </w:rPr>
        <w:t xml:space="preserve"> </w:t>
      </w:r>
      <w:r>
        <w:rPr>
          <w:rFonts w:hint="cs"/>
          <w:rtl/>
        </w:rPr>
        <w:t>  </w:t>
      </w:r>
      <w:r>
        <w:t>builder</w:t>
      </w:r>
      <w:r>
        <w:rPr>
          <w:rFonts w:hint="cs"/>
          <w:rtl/>
        </w:rPr>
        <w:t>).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 ניסיון בתוכנת </w:t>
      </w:r>
      <w:r>
        <w:t>GIS</w:t>
      </w:r>
      <w:r>
        <w:rPr>
          <w:rFonts w:hint="cs"/>
          <w:rtl/>
        </w:rPr>
        <w:t xml:space="preserve"> של חברת </w:t>
      </w:r>
      <w:r>
        <w:t>ESRI</w:t>
      </w:r>
      <w:r>
        <w:rPr>
          <w:rFonts w:hint="cs"/>
          <w:rtl/>
        </w:rPr>
        <w:t>.</w:t>
      </w: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 xml:space="preserve">  ידע בשימוש בכלים </w:t>
      </w:r>
      <w:r>
        <w:t>Geocode</w:t>
      </w:r>
      <w:r>
        <w:rPr>
          <w:rFonts w:hint="cs"/>
          <w:rtl/>
        </w:rPr>
        <w:t xml:space="preserve"> ו- </w:t>
      </w:r>
      <w:r>
        <w:t>Network Analyst</w:t>
      </w:r>
      <w:r>
        <w:rPr>
          <w:rFonts w:hint="cs"/>
          <w:rtl/>
        </w:rPr>
        <w:t>.</w:t>
      </w:r>
    </w:p>
    <w:p w:rsidR="005F3FA1" w:rsidRDefault="005F3FA1" w:rsidP="005F3FA1">
      <w:pPr>
        <w:autoSpaceDE w:val="0"/>
        <w:autoSpaceDN w:val="0"/>
        <w:rPr>
          <w:rtl/>
        </w:rPr>
      </w:pPr>
    </w:p>
    <w:p w:rsidR="005F3FA1" w:rsidRDefault="005F3FA1" w:rsidP="005F3FA1">
      <w:pPr>
        <w:autoSpaceDE w:val="0"/>
        <w:autoSpaceDN w:val="0"/>
        <w:rPr>
          <w:rtl/>
        </w:rPr>
      </w:pPr>
      <w:r>
        <w:rPr>
          <w:rFonts w:hint="cs"/>
          <w:rtl/>
        </w:rPr>
        <w:t>  * הערה: ניתן להחשיב ניסיון גם לפני מועד קבלת התואר.</w:t>
      </w:r>
    </w:p>
    <w:p w:rsidR="005F3FA1" w:rsidRDefault="005F3FA1" w:rsidP="005F3FA1">
      <w:pPr>
        <w:rPr>
          <w:rtl/>
        </w:rPr>
      </w:pPr>
    </w:p>
    <w:p w:rsidR="005F3FA1" w:rsidRDefault="005F3FA1" w:rsidP="005F3FA1">
      <w:pPr>
        <w:rPr>
          <w:color w:val="1F497D"/>
          <w:rtl/>
        </w:rPr>
      </w:pPr>
    </w:p>
    <w:p w:rsidR="005F3FA1" w:rsidRDefault="005F3FA1" w:rsidP="00103BE9">
      <w:pPr>
        <w:rPr>
          <w:rtl/>
        </w:rPr>
      </w:pPr>
      <w:r w:rsidRPr="005F3FA1">
        <w:rPr>
          <w:rtl/>
        </w:rPr>
        <w:t xml:space="preserve">קו"ח ותעודות המעידות על השכלה וניסיון יש לשלוח </w:t>
      </w:r>
      <w:r>
        <w:rPr>
          <w:rFonts w:hint="cs"/>
          <w:rtl/>
        </w:rPr>
        <w:t xml:space="preserve"> </w:t>
      </w:r>
      <w:r w:rsidRPr="005F3FA1">
        <w:rPr>
          <w:rtl/>
        </w:rPr>
        <w:t>לכתובת דוא"ל:</w:t>
      </w:r>
    </w:p>
    <w:p w:rsidR="00103BE9" w:rsidRPr="005F3FA1" w:rsidRDefault="00103BE9" w:rsidP="00103BE9">
      <w:pPr>
        <w:rPr>
          <w:rtl/>
        </w:rPr>
      </w:pPr>
    </w:p>
    <w:p w:rsidR="005F3FA1" w:rsidRPr="001B327C" w:rsidRDefault="0032040B" w:rsidP="005F3FA1">
      <w:pPr>
        <w:jc w:val="center"/>
        <w:rPr>
          <w:rFonts w:ascii="Calibri" w:hAnsi="Calibri" w:cs="Calibri"/>
          <w:color w:val="1F497D"/>
          <w:sz w:val="28"/>
          <w:szCs w:val="28"/>
        </w:rPr>
      </w:pPr>
      <w:hyperlink r:id="rId8" w:history="1">
        <w:r w:rsidR="005F3FA1" w:rsidRPr="001B327C">
          <w:rPr>
            <w:rStyle w:val="Hyperlink"/>
            <w:rFonts w:hint="cs"/>
            <w:sz w:val="28"/>
            <w:szCs w:val="28"/>
          </w:rPr>
          <w:t>hr@competition.gov.il</w:t>
        </w:r>
      </w:hyperlink>
    </w:p>
    <w:p w:rsidR="000B05F6" w:rsidRPr="005F3FA1" w:rsidRDefault="000B05F6" w:rsidP="005F3FA1">
      <w:pPr>
        <w:rPr>
          <w:szCs w:val="22"/>
          <w:rtl/>
        </w:rPr>
      </w:pPr>
    </w:p>
    <w:sectPr w:rsidR="000B05F6" w:rsidRPr="005F3FA1" w:rsidSect="007A5B98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40" w:right="1416" w:bottom="1440" w:left="1276" w:header="720" w:footer="88" w:gutter="0"/>
      <w:cols w:space="708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0B" w:rsidRDefault="0032040B">
      <w:r>
        <w:separator/>
      </w:r>
    </w:p>
  </w:endnote>
  <w:endnote w:type="continuationSeparator" w:id="0">
    <w:p w:rsidR="0032040B" w:rsidRDefault="0032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57" w:type="dxa"/>
      <w:tblInd w:w="-884" w:type="dxa"/>
      <w:tblBorders>
        <w:top w:val="single" w:sz="4" w:space="0" w:color="4F6228"/>
      </w:tblBorders>
      <w:tblLook w:val="04A0" w:firstRow="1" w:lastRow="0" w:firstColumn="1" w:lastColumn="0" w:noHBand="0" w:noVBand="1"/>
    </w:tblPr>
    <w:tblGrid>
      <w:gridCol w:w="11057"/>
    </w:tblGrid>
    <w:tr w:rsidR="007A5B98" w:rsidRPr="00474D62" w:rsidTr="00126BA2">
      <w:tc>
        <w:tcPr>
          <w:tcW w:w="11057" w:type="dxa"/>
          <w:shd w:val="clear" w:color="auto" w:fill="auto"/>
        </w:tcPr>
        <w:p w:rsidR="002F2830" w:rsidRDefault="002F2830" w:rsidP="004426C2">
          <w:pPr>
            <w:spacing w:line="240" w:lineRule="auto"/>
            <w:jc w:val="center"/>
            <w:rPr>
              <w:color w:val="002060"/>
              <w:sz w:val="20"/>
              <w:szCs w:val="22"/>
            </w:rPr>
          </w:pPr>
          <w:r>
            <w:rPr>
              <w:color w:val="002060"/>
              <w:sz w:val="20"/>
              <w:szCs w:val="22"/>
              <w:rtl/>
            </w:rPr>
            <w:t>רח'</w:t>
          </w:r>
          <w:r>
            <w:rPr>
              <w:rFonts w:hint="cs"/>
              <w:color w:val="002060"/>
              <w:sz w:val="20"/>
              <w:szCs w:val="22"/>
              <w:rtl/>
            </w:rPr>
            <w:t xml:space="preserve"> עם ועולמו</w:t>
          </w:r>
          <w:r w:rsidRPr="00474D62">
            <w:rPr>
              <w:color w:val="002060"/>
              <w:sz w:val="20"/>
              <w:szCs w:val="22"/>
              <w:rtl/>
            </w:rPr>
            <w:t xml:space="preserve"> </w:t>
          </w:r>
          <w:r w:rsidR="003D4687">
            <w:rPr>
              <w:rFonts w:hint="cs"/>
              <w:color w:val="002060"/>
              <w:sz w:val="20"/>
              <w:szCs w:val="22"/>
              <w:rtl/>
            </w:rPr>
            <w:t>4</w:t>
          </w:r>
          <w:r w:rsidRPr="00474D62">
            <w:rPr>
              <w:color w:val="002060"/>
              <w:sz w:val="20"/>
              <w:szCs w:val="22"/>
              <w:rtl/>
            </w:rPr>
            <w:t>, ת.ד. 34281</w:t>
          </w:r>
          <w:r>
            <w:rPr>
              <w:rFonts w:hint="cs"/>
              <w:color w:val="002060"/>
              <w:sz w:val="20"/>
              <w:szCs w:val="22"/>
              <w:rtl/>
            </w:rPr>
            <w:t>,</w:t>
          </w:r>
          <w:r w:rsidRPr="00474D62">
            <w:rPr>
              <w:color w:val="002060"/>
              <w:sz w:val="20"/>
              <w:szCs w:val="22"/>
              <w:rtl/>
            </w:rPr>
            <w:t xml:space="preserve"> ירושלים 91341</w:t>
          </w:r>
          <w:r w:rsidR="003D4687">
            <w:rPr>
              <w:rFonts w:hint="cs"/>
              <w:color w:val="002060"/>
              <w:sz w:val="20"/>
              <w:szCs w:val="22"/>
              <w:rtl/>
            </w:rPr>
            <w:t>02</w:t>
          </w:r>
          <w:r>
            <w:rPr>
              <w:rFonts w:hint="cs"/>
              <w:color w:val="002060"/>
              <w:sz w:val="20"/>
              <w:szCs w:val="22"/>
              <w:rtl/>
            </w:rPr>
            <w:t xml:space="preserve"> </w:t>
          </w:r>
          <w:r w:rsidR="00863001">
            <w:rPr>
              <w:color w:val="002060"/>
              <w:sz w:val="20"/>
              <w:szCs w:val="22"/>
              <w:rtl/>
            </w:rPr>
            <w:t xml:space="preserve">| טלפון: </w:t>
          </w:r>
          <w:r w:rsidR="003D4687">
            <w:rPr>
              <w:rFonts w:hint="cs"/>
              <w:color w:val="002060"/>
              <w:sz w:val="20"/>
              <w:szCs w:val="22"/>
              <w:rtl/>
            </w:rPr>
            <w:t>02-54585</w:t>
          </w:r>
          <w:r w:rsidR="0056743D">
            <w:rPr>
              <w:rFonts w:hint="cs"/>
              <w:color w:val="002060"/>
              <w:sz w:val="20"/>
              <w:szCs w:val="22"/>
              <w:rtl/>
            </w:rPr>
            <w:t>5</w:t>
          </w:r>
          <w:r w:rsidR="004426C2">
            <w:rPr>
              <w:rFonts w:hint="cs"/>
              <w:color w:val="002060"/>
              <w:sz w:val="20"/>
              <w:szCs w:val="22"/>
              <w:rtl/>
            </w:rPr>
            <w:t>03/4</w:t>
          </w:r>
          <w:r>
            <w:rPr>
              <w:rFonts w:hint="cs"/>
              <w:color w:val="002060"/>
              <w:sz w:val="20"/>
              <w:szCs w:val="22"/>
              <w:rtl/>
            </w:rPr>
            <w:t xml:space="preserve"> </w:t>
          </w:r>
          <w:r w:rsidRPr="007A5B98">
            <w:rPr>
              <w:color w:val="002060"/>
              <w:sz w:val="20"/>
              <w:szCs w:val="22"/>
              <w:rtl/>
            </w:rPr>
            <w:t xml:space="preserve">| </w:t>
          </w:r>
          <w:r>
            <w:rPr>
              <w:rFonts w:hint="cs"/>
              <w:color w:val="002060"/>
              <w:sz w:val="20"/>
              <w:szCs w:val="22"/>
              <w:rtl/>
            </w:rPr>
            <w:t xml:space="preserve"> </w:t>
          </w:r>
          <w:r w:rsidRPr="007A5B98">
            <w:rPr>
              <w:color w:val="002060"/>
              <w:sz w:val="20"/>
              <w:szCs w:val="22"/>
              <w:rtl/>
            </w:rPr>
            <w:t>פקס:</w:t>
          </w:r>
          <w:r w:rsidR="00863001">
            <w:rPr>
              <w:rFonts w:hint="cs"/>
              <w:color w:val="002060"/>
              <w:sz w:val="20"/>
              <w:szCs w:val="22"/>
              <w:rtl/>
            </w:rPr>
            <w:t xml:space="preserve"> </w:t>
          </w:r>
          <w:r w:rsidR="003D4687">
            <w:rPr>
              <w:rFonts w:hint="cs"/>
              <w:color w:val="002060"/>
              <w:sz w:val="20"/>
              <w:szCs w:val="22"/>
              <w:rtl/>
            </w:rPr>
            <w:t>02-5458</w:t>
          </w:r>
          <w:r w:rsidR="0056743D">
            <w:rPr>
              <w:rFonts w:hint="cs"/>
              <w:color w:val="002060"/>
              <w:sz w:val="20"/>
              <w:szCs w:val="22"/>
              <w:rtl/>
            </w:rPr>
            <w:t>650</w:t>
          </w:r>
        </w:p>
        <w:p w:rsidR="007A5B98" w:rsidRPr="00474D62" w:rsidRDefault="003D4687" w:rsidP="004426C2">
          <w:pPr>
            <w:bidi w:val="0"/>
            <w:spacing w:before="0" w:line="240" w:lineRule="auto"/>
            <w:jc w:val="center"/>
            <w:rPr>
              <w:color w:val="002060"/>
              <w:sz w:val="20"/>
              <w:szCs w:val="22"/>
            </w:rPr>
          </w:pPr>
          <w:r>
            <w:rPr>
              <w:rFonts w:hint="cs"/>
              <w:color w:val="002060"/>
              <w:sz w:val="20"/>
              <w:szCs w:val="22"/>
              <w:rtl/>
            </w:rPr>
            <w:t>4</w:t>
          </w:r>
          <w:r w:rsidR="006610DA">
            <w:rPr>
              <w:color w:val="002060"/>
              <w:sz w:val="20"/>
              <w:szCs w:val="22"/>
            </w:rPr>
            <w:t xml:space="preserve">, Am </w:t>
          </w:r>
          <w:proofErr w:type="spellStart"/>
          <w:r w:rsidR="006610DA">
            <w:rPr>
              <w:color w:val="002060"/>
              <w:sz w:val="20"/>
              <w:szCs w:val="22"/>
            </w:rPr>
            <w:t>V'Olamo</w:t>
          </w:r>
          <w:proofErr w:type="spellEnd"/>
          <w:r w:rsidR="007A5B98" w:rsidRPr="00474D62">
            <w:rPr>
              <w:color w:val="002060"/>
              <w:sz w:val="20"/>
              <w:szCs w:val="22"/>
            </w:rPr>
            <w:t xml:space="preserve"> St.</w:t>
          </w:r>
          <w:r w:rsidR="007A5B98">
            <w:rPr>
              <w:color w:val="002060"/>
              <w:sz w:val="20"/>
              <w:szCs w:val="22"/>
            </w:rPr>
            <w:t xml:space="preserve">, </w:t>
          </w:r>
          <w:r w:rsidR="007A5B98" w:rsidRPr="00474D62">
            <w:rPr>
              <w:color w:val="002060"/>
              <w:sz w:val="20"/>
              <w:szCs w:val="22"/>
            </w:rPr>
            <w:t>P.O.B 34281</w:t>
          </w:r>
          <w:r w:rsidR="007A5B98">
            <w:rPr>
              <w:color w:val="002060"/>
              <w:sz w:val="20"/>
              <w:szCs w:val="22"/>
            </w:rPr>
            <w:t xml:space="preserve">, </w:t>
          </w:r>
          <w:r w:rsidR="007A5B98" w:rsidRPr="00474D62">
            <w:rPr>
              <w:color w:val="002060"/>
              <w:sz w:val="20"/>
              <w:szCs w:val="22"/>
            </w:rPr>
            <w:t>Jerusal</w:t>
          </w:r>
          <w:r w:rsidR="007A5B98">
            <w:rPr>
              <w:color w:val="002060"/>
              <w:sz w:val="20"/>
              <w:szCs w:val="22"/>
            </w:rPr>
            <w:t>em, 91341</w:t>
          </w:r>
          <w:r>
            <w:rPr>
              <w:color w:val="002060"/>
              <w:sz w:val="20"/>
              <w:szCs w:val="22"/>
            </w:rPr>
            <w:t>02</w:t>
          </w:r>
          <w:r w:rsidR="007A5B98">
            <w:rPr>
              <w:color w:val="002060"/>
              <w:sz w:val="20"/>
              <w:szCs w:val="22"/>
            </w:rPr>
            <w:t xml:space="preserve"> Israel | Tel: +972-2-</w:t>
          </w:r>
          <w:r>
            <w:rPr>
              <w:color w:val="002060"/>
              <w:sz w:val="20"/>
              <w:szCs w:val="22"/>
            </w:rPr>
            <w:t>5458503/4</w:t>
          </w:r>
          <w:r w:rsidR="007A5B98">
            <w:rPr>
              <w:color w:val="002060"/>
              <w:sz w:val="20"/>
              <w:szCs w:val="22"/>
            </w:rPr>
            <w:t xml:space="preserve"> |</w:t>
          </w:r>
          <w:r w:rsidR="007A5B98" w:rsidRPr="00474D62">
            <w:rPr>
              <w:color w:val="002060"/>
              <w:sz w:val="20"/>
              <w:szCs w:val="22"/>
            </w:rPr>
            <w:t xml:space="preserve"> Fax: +972-2-</w:t>
          </w:r>
          <w:r>
            <w:rPr>
              <w:color w:val="002060"/>
              <w:sz w:val="20"/>
              <w:szCs w:val="22"/>
            </w:rPr>
            <w:t>5458</w:t>
          </w:r>
          <w:r w:rsidR="004426C2">
            <w:rPr>
              <w:rFonts w:hint="cs"/>
              <w:color w:val="002060"/>
              <w:sz w:val="20"/>
              <w:szCs w:val="22"/>
              <w:rtl/>
            </w:rPr>
            <w:t>650</w:t>
          </w:r>
        </w:p>
        <w:p w:rsidR="007A5B98" w:rsidRPr="00474D62" w:rsidRDefault="0032040B" w:rsidP="0056743D">
          <w:pPr>
            <w:bidi w:val="0"/>
            <w:spacing w:before="0" w:line="240" w:lineRule="auto"/>
            <w:jc w:val="center"/>
            <w:rPr>
              <w:color w:val="002060"/>
              <w:sz w:val="20"/>
              <w:szCs w:val="22"/>
            </w:rPr>
          </w:pPr>
          <w:hyperlink r:id="rId1" w:history="1">
            <w:r w:rsidR="000B05F6" w:rsidRPr="009E2C4E">
              <w:rPr>
                <w:rStyle w:val="Hyperlink"/>
                <w:sz w:val="20"/>
                <w:szCs w:val="22"/>
              </w:rPr>
              <w:t>tamarn@aa.gov.il</w:t>
            </w:r>
          </w:hyperlink>
          <w:r w:rsidR="007A5B98" w:rsidRPr="00474D62">
            <w:rPr>
              <w:rFonts w:hint="cs"/>
              <w:color w:val="002060"/>
              <w:sz w:val="16"/>
              <w:szCs w:val="22"/>
              <w:rtl/>
            </w:rPr>
            <w:t xml:space="preserve">  | </w:t>
          </w:r>
          <w:hyperlink r:id="rId2" w:history="1">
            <w:r w:rsidR="007A5B98" w:rsidRPr="00474D62">
              <w:rPr>
                <w:rStyle w:val="Hyperlink"/>
                <w:color w:val="002060"/>
                <w:sz w:val="20"/>
                <w:szCs w:val="22"/>
              </w:rPr>
              <w:t>www.antitrust.gov.il</w:t>
            </w:r>
          </w:hyperlink>
        </w:p>
      </w:tc>
    </w:tr>
  </w:tbl>
  <w:p w:rsidR="006903C2" w:rsidRPr="00A46F07" w:rsidRDefault="006903C2" w:rsidP="00770C98">
    <w:pPr>
      <w:pStyle w:val="a5"/>
      <w:spacing w:line="240" w:lineRule="auto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0B" w:rsidRDefault="0032040B">
      <w:r>
        <w:separator/>
      </w:r>
    </w:p>
  </w:footnote>
  <w:footnote w:type="continuationSeparator" w:id="0">
    <w:p w:rsidR="0032040B" w:rsidRDefault="0032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2" w:rsidRDefault="006903C2">
    <w:pPr>
      <w:pStyle w:val="a4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6903C2" w:rsidRDefault="006903C2">
    <w:pPr>
      <w:pStyle w:val="a4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2" w:rsidRDefault="006903C2">
    <w:pPr>
      <w:pStyle w:val="a4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762B5F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:rsidR="006903C2" w:rsidRDefault="006903C2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FB" w:rsidRDefault="003140D6" w:rsidP="004D5092">
    <w:pPr>
      <w:pStyle w:val="a4"/>
      <w:jc w:val="center"/>
      <w:rPr>
        <w:rtl/>
      </w:rPr>
    </w:pPr>
    <w:r w:rsidRPr="00DD1E13">
      <w:rPr>
        <w:rFonts w:ascii="Aharoni" w:hAnsi="Aharoni" w:cs="Aharoni"/>
        <w:noProof/>
        <w:lang w:eastAsia="en-US"/>
      </w:rPr>
      <w:drawing>
        <wp:anchor distT="0" distB="0" distL="114300" distR="114300" simplePos="0" relativeHeight="251659264" behindDoc="1" locked="0" layoutInCell="1" allowOverlap="1" wp14:anchorId="1F6FEFB5" wp14:editId="244BA8C7">
          <wp:simplePos x="0" y="0"/>
          <wp:positionH relativeFrom="page">
            <wp:align>center</wp:align>
          </wp:positionH>
          <wp:positionV relativeFrom="margin">
            <wp:posOffset>-1245235</wp:posOffset>
          </wp:positionV>
          <wp:extent cx="733425" cy="896606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רשות התחרות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9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0D6" w:rsidRDefault="003140D6" w:rsidP="004D5092">
    <w:pPr>
      <w:pStyle w:val="a4"/>
      <w:jc w:val="center"/>
      <w:rPr>
        <w:color w:val="002060"/>
        <w:rtl/>
      </w:rPr>
    </w:pPr>
  </w:p>
  <w:p w:rsidR="0056743D" w:rsidRPr="0056743D" w:rsidRDefault="0056743D" w:rsidP="004D5092">
    <w:pPr>
      <w:pStyle w:val="a4"/>
      <w:jc w:val="center"/>
      <w:rPr>
        <w:color w:val="002060"/>
        <w:szCs w:val="22"/>
        <w:rtl/>
      </w:rPr>
    </w:pPr>
    <w:r w:rsidRPr="0056743D">
      <w:rPr>
        <w:rFonts w:hint="cs"/>
        <w:color w:val="002060"/>
        <w:rtl/>
      </w:rPr>
      <w:t>משאבי אנוש, הדרכה ורווחה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D"/>
    <w:rsid w:val="00006A67"/>
    <w:rsid w:val="00015460"/>
    <w:rsid w:val="0001781F"/>
    <w:rsid w:val="00021F9B"/>
    <w:rsid w:val="00033027"/>
    <w:rsid w:val="0003472E"/>
    <w:rsid w:val="0004110C"/>
    <w:rsid w:val="000432F6"/>
    <w:rsid w:val="00050E3F"/>
    <w:rsid w:val="000529FC"/>
    <w:rsid w:val="00054BD2"/>
    <w:rsid w:val="000573F0"/>
    <w:rsid w:val="00061FAD"/>
    <w:rsid w:val="000657BC"/>
    <w:rsid w:val="00065EFF"/>
    <w:rsid w:val="000669A1"/>
    <w:rsid w:val="00066C35"/>
    <w:rsid w:val="000766BA"/>
    <w:rsid w:val="00097A73"/>
    <w:rsid w:val="000A05C0"/>
    <w:rsid w:val="000A60F7"/>
    <w:rsid w:val="000B05F6"/>
    <w:rsid w:val="000B2486"/>
    <w:rsid w:val="000B4C32"/>
    <w:rsid w:val="000B6DA5"/>
    <w:rsid w:val="000C0299"/>
    <w:rsid w:val="000D3FEC"/>
    <w:rsid w:val="000F1DDF"/>
    <w:rsid w:val="000F3037"/>
    <w:rsid w:val="000F3664"/>
    <w:rsid w:val="000F674C"/>
    <w:rsid w:val="0010276B"/>
    <w:rsid w:val="00103BE9"/>
    <w:rsid w:val="00115C74"/>
    <w:rsid w:val="00117EAC"/>
    <w:rsid w:val="00122642"/>
    <w:rsid w:val="00125204"/>
    <w:rsid w:val="00126BA2"/>
    <w:rsid w:val="00132F76"/>
    <w:rsid w:val="001360CD"/>
    <w:rsid w:val="00137840"/>
    <w:rsid w:val="00150D89"/>
    <w:rsid w:val="001523F9"/>
    <w:rsid w:val="001569D2"/>
    <w:rsid w:val="001667A6"/>
    <w:rsid w:val="00181478"/>
    <w:rsid w:val="001823BA"/>
    <w:rsid w:val="00182B55"/>
    <w:rsid w:val="00192075"/>
    <w:rsid w:val="00197ADC"/>
    <w:rsid w:val="001A1C2B"/>
    <w:rsid w:val="001B327C"/>
    <w:rsid w:val="001C1E92"/>
    <w:rsid w:val="001C3E9B"/>
    <w:rsid w:val="001D0A1B"/>
    <w:rsid w:val="001D2CBB"/>
    <w:rsid w:val="00212B00"/>
    <w:rsid w:val="00213F7B"/>
    <w:rsid w:val="00222BBF"/>
    <w:rsid w:val="0022352B"/>
    <w:rsid w:val="002308BE"/>
    <w:rsid w:val="002329FF"/>
    <w:rsid w:val="00246360"/>
    <w:rsid w:val="00261C45"/>
    <w:rsid w:val="00262ED1"/>
    <w:rsid w:val="00274FB8"/>
    <w:rsid w:val="00277CC2"/>
    <w:rsid w:val="00293DD9"/>
    <w:rsid w:val="002B4F5F"/>
    <w:rsid w:val="002C0B91"/>
    <w:rsid w:val="002C5C53"/>
    <w:rsid w:val="002C7F27"/>
    <w:rsid w:val="002D5285"/>
    <w:rsid w:val="002F2830"/>
    <w:rsid w:val="003140D6"/>
    <w:rsid w:val="0032040B"/>
    <w:rsid w:val="00321DEC"/>
    <w:rsid w:val="003244C3"/>
    <w:rsid w:val="003422ED"/>
    <w:rsid w:val="00354D69"/>
    <w:rsid w:val="00365260"/>
    <w:rsid w:val="00377543"/>
    <w:rsid w:val="00394839"/>
    <w:rsid w:val="003A58F9"/>
    <w:rsid w:val="003B70CF"/>
    <w:rsid w:val="003B789A"/>
    <w:rsid w:val="003C3A58"/>
    <w:rsid w:val="003D41FB"/>
    <w:rsid w:val="003D4687"/>
    <w:rsid w:val="003E0505"/>
    <w:rsid w:val="003E6282"/>
    <w:rsid w:val="003F5CE7"/>
    <w:rsid w:val="00431BB7"/>
    <w:rsid w:val="0043279D"/>
    <w:rsid w:val="004426C2"/>
    <w:rsid w:val="00443B75"/>
    <w:rsid w:val="00461050"/>
    <w:rsid w:val="00474D62"/>
    <w:rsid w:val="00480EF5"/>
    <w:rsid w:val="00483D85"/>
    <w:rsid w:val="004A4899"/>
    <w:rsid w:val="004B3D4A"/>
    <w:rsid w:val="004C7456"/>
    <w:rsid w:val="004D5092"/>
    <w:rsid w:val="004D68E5"/>
    <w:rsid w:val="004D6D75"/>
    <w:rsid w:val="004E2B86"/>
    <w:rsid w:val="00502D68"/>
    <w:rsid w:val="0050436F"/>
    <w:rsid w:val="005113F6"/>
    <w:rsid w:val="005212F5"/>
    <w:rsid w:val="00525F45"/>
    <w:rsid w:val="00533983"/>
    <w:rsid w:val="005460C6"/>
    <w:rsid w:val="0054737D"/>
    <w:rsid w:val="00554C40"/>
    <w:rsid w:val="0056743D"/>
    <w:rsid w:val="0058357E"/>
    <w:rsid w:val="00592A7B"/>
    <w:rsid w:val="005A4554"/>
    <w:rsid w:val="005A4B9E"/>
    <w:rsid w:val="005B5088"/>
    <w:rsid w:val="005C40BC"/>
    <w:rsid w:val="005D0D60"/>
    <w:rsid w:val="005D429B"/>
    <w:rsid w:val="005F0C0E"/>
    <w:rsid w:val="005F3FA1"/>
    <w:rsid w:val="006024EC"/>
    <w:rsid w:val="00603769"/>
    <w:rsid w:val="00610E8A"/>
    <w:rsid w:val="00612887"/>
    <w:rsid w:val="006471A5"/>
    <w:rsid w:val="006610DA"/>
    <w:rsid w:val="00683633"/>
    <w:rsid w:val="00684597"/>
    <w:rsid w:val="006903C2"/>
    <w:rsid w:val="00692E08"/>
    <w:rsid w:val="006A64DC"/>
    <w:rsid w:val="006B5F61"/>
    <w:rsid w:val="006B6257"/>
    <w:rsid w:val="006C110A"/>
    <w:rsid w:val="006C1B5B"/>
    <w:rsid w:val="006D61B3"/>
    <w:rsid w:val="006F2C83"/>
    <w:rsid w:val="006F64F0"/>
    <w:rsid w:val="007115AA"/>
    <w:rsid w:val="007310A8"/>
    <w:rsid w:val="00741E0E"/>
    <w:rsid w:val="00750BD3"/>
    <w:rsid w:val="00762B5F"/>
    <w:rsid w:val="0077031C"/>
    <w:rsid w:val="00770C98"/>
    <w:rsid w:val="00775A1E"/>
    <w:rsid w:val="0077797F"/>
    <w:rsid w:val="007857FF"/>
    <w:rsid w:val="007903A6"/>
    <w:rsid w:val="00794D23"/>
    <w:rsid w:val="00795267"/>
    <w:rsid w:val="00797D67"/>
    <w:rsid w:val="007A125E"/>
    <w:rsid w:val="007A5B98"/>
    <w:rsid w:val="007B3858"/>
    <w:rsid w:val="007D6F9E"/>
    <w:rsid w:val="007E303D"/>
    <w:rsid w:val="007E303F"/>
    <w:rsid w:val="007E3FC5"/>
    <w:rsid w:val="008029C1"/>
    <w:rsid w:val="00803959"/>
    <w:rsid w:val="00805844"/>
    <w:rsid w:val="008152CC"/>
    <w:rsid w:val="00817E03"/>
    <w:rsid w:val="00820B80"/>
    <w:rsid w:val="008509C0"/>
    <w:rsid w:val="00851DB2"/>
    <w:rsid w:val="00856ACB"/>
    <w:rsid w:val="0086100B"/>
    <w:rsid w:val="00863001"/>
    <w:rsid w:val="00875FC8"/>
    <w:rsid w:val="00877414"/>
    <w:rsid w:val="00877B02"/>
    <w:rsid w:val="008815E6"/>
    <w:rsid w:val="00883F9F"/>
    <w:rsid w:val="00886D9C"/>
    <w:rsid w:val="008973AB"/>
    <w:rsid w:val="008A72B0"/>
    <w:rsid w:val="008B5571"/>
    <w:rsid w:val="008B5C0F"/>
    <w:rsid w:val="008C3D56"/>
    <w:rsid w:val="008E61C2"/>
    <w:rsid w:val="008F17F8"/>
    <w:rsid w:val="008F54C2"/>
    <w:rsid w:val="00902092"/>
    <w:rsid w:val="00910E5D"/>
    <w:rsid w:val="00916DE7"/>
    <w:rsid w:val="0092081B"/>
    <w:rsid w:val="00924E46"/>
    <w:rsid w:val="00926B05"/>
    <w:rsid w:val="00940183"/>
    <w:rsid w:val="0094440F"/>
    <w:rsid w:val="00947AE7"/>
    <w:rsid w:val="009519DA"/>
    <w:rsid w:val="0098001A"/>
    <w:rsid w:val="00986847"/>
    <w:rsid w:val="00993824"/>
    <w:rsid w:val="009A62FF"/>
    <w:rsid w:val="009C22D1"/>
    <w:rsid w:val="009D34CE"/>
    <w:rsid w:val="009F13D7"/>
    <w:rsid w:val="00A02272"/>
    <w:rsid w:val="00A05474"/>
    <w:rsid w:val="00A12E93"/>
    <w:rsid w:val="00A1554C"/>
    <w:rsid w:val="00A261BF"/>
    <w:rsid w:val="00A46C3B"/>
    <w:rsid w:val="00A46F07"/>
    <w:rsid w:val="00A51363"/>
    <w:rsid w:val="00A642B7"/>
    <w:rsid w:val="00A7385C"/>
    <w:rsid w:val="00A90EAC"/>
    <w:rsid w:val="00AA39E2"/>
    <w:rsid w:val="00AD5679"/>
    <w:rsid w:val="00AE3ADB"/>
    <w:rsid w:val="00AE44C5"/>
    <w:rsid w:val="00AE6FAD"/>
    <w:rsid w:val="00AF37A5"/>
    <w:rsid w:val="00B03DFC"/>
    <w:rsid w:val="00B2436E"/>
    <w:rsid w:val="00B30311"/>
    <w:rsid w:val="00B335AF"/>
    <w:rsid w:val="00B40579"/>
    <w:rsid w:val="00B45540"/>
    <w:rsid w:val="00B530A3"/>
    <w:rsid w:val="00B5364E"/>
    <w:rsid w:val="00B539B7"/>
    <w:rsid w:val="00B712CD"/>
    <w:rsid w:val="00B7290F"/>
    <w:rsid w:val="00B828BA"/>
    <w:rsid w:val="00BA1964"/>
    <w:rsid w:val="00BA5726"/>
    <w:rsid w:val="00BC1BC2"/>
    <w:rsid w:val="00BC2174"/>
    <w:rsid w:val="00BC2E3F"/>
    <w:rsid w:val="00BD23E9"/>
    <w:rsid w:val="00BF113A"/>
    <w:rsid w:val="00C06755"/>
    <w:rsid w:val="00C1119C"/>
    <w:rsid w:val="00C17470"/>
    <w:rsid w:val="00C27C2C"/>
    <w:rsid w:val="00C32AA8"/>
    <w:rsid w:val="00C35EBB"/>
    <w:rsid w:val="00C47A2E"/>
    <w:rsid w:val="00C535F2"/>
    <w:rsid w:val="00C575DD"/>
    <w:rsid w:val="00C712ED"/>
    <w:rsid w:val="00C714C5"/>
    <w:rsid w:val="00CA49DD"/>
    <w:rsid w:val="00CB0027"/>
    <w:rsid w:val="00CB1F7C"/>
    <w:rsid w:val="00CB6032"/>
    <w:rsid w:val="00CC2EED"/>
    <w:rsid w:val="00CD2818"/>
    <w:rsid w:val="00CF0698"/>
    <w:rsid w:val="00D04978"/>
    <w:rsid w:val="00D14081"/>
    <w:rsid w:val="00D14D88"/>
    <w:rsid w:val="00D2495C"/>
    <w:rsid w:val="00D44F38"/>
    <w:rsid w:val="00D515B9"/>
    <w:rsid w:val="00D626FD"/>
    <w:rsid w:val="00D70CC1"/>
    <w:rsid w:val="00D825D2"/>
    <w:rsid w:val="00DA01BE"/>
    <w:rsid w:val="00DA033B"/>
    <w:rsid w:val="00DC15A1"/>
    <w:rsid w:val="00DC20F7"/>
    <w:rsid w:val="00DE0F92"/>
    <w:rsid w:val="00E15919"/>
    <w:rsid w:val="00E511C2"/>
    <w:rsid w:val="00E64E36"/>
    <w:rsid w:val="00E82C2D"/>
    <w:rsid w:val="00E870DF"/>
    <w:rsid w:val="00E93FC0"/>
    <w:rsid w:val="00E94231"/>
    <w:rsid w:val="00EA02F9"/>
    <w:rsid w:val="00EA078B"/>
    <w:rsid w:val="00EB5EEC"/>
    <w:rsid w:val="00EB6664"/>
    <w:rsid w:val="00EC12AF"/>
    <w:rsid w:val="00ED5380"/>
    <w:rsid w:val="00EE02C5"/>
    <w:rsid w:val="00EE3131"/>
    <w:rsid w:val="00EE5D0D"/>
    <w:rsid w:val="00EF05D1"/>
    <w:rsid w:val="00EF7218"/>
    <w:rsid w:val="00F126C0"/>
    <w:rsid w:val="00F24A36"/>
    <w:rsid w:val="00F263EC"/>
    <w:rsid w:val="00F401C9"/>
    <w:rsid w:val="00F42AD8"/>
    <w:rsid w:val="00F67BB6"/>
    <w:rsid w:val="00F96026"/>
    <w:rsid w:val="00FB3562"/>
    <w:rsid w:val="00FC7BE2"/>
    <w:rsid w:val="00FE3F1B"/>
    <w:rsid w:val="00FE5493"/>
    <w:rsid w:val="00FE6144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945C6-8D7A-48E7-B79C-7F9BE9D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before="120" w:line="360" w:lineRule="auto"/>
      <w:jc w:val="both"/>
    </w:pPr>
    <w:rPr>
      <w:rFonts w:cs="David"/>
      <w:sz w:val="22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ושי"/>
    <w:basedOn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jc w:val="right"/>
    </w:pPr>
  </w:style>
  <w:style w:type="paragraph" w:styleId="a5">
    <w:name w:val="footer"/>
    <w:basedOn w:val="a"/>
    <w:pPr>
      <w:tabs>
        <w:tab w:val="center" w:pos="4153"/>
        <w:tab w:val="right" w:pos="8306"/>
      </w:tabs>
      <w:jc w:val="right"/>
    </w:pPr>
  </w:style>
  <w:style w:type="character" w:styleId="a6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customStyle="1" w:styleId="a7">
    <w:name w:val="טבלת רשת"/>
    <w:basedOn w:val="a1"/>
    <w:rsid w:val="000D3FEC"/>
    <w:pPr>
      <w:bidi/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C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4078">
                              <w:marLeft w:val="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01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0124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7448">
                              <w:marLeft w:val="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48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2342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3884">
                      <w:marLeft w:val="-3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2683">
                              <w:marLeft w:val="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53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7041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65">
                      <w:marLeft w:val="-3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3191">
                      <w:marLeft w:val="-3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4922">
                      <w:marLeft w:val="-3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ompetition.gov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itrust.gov.il" TargetMode="External"/><Relationship Id="rId1" Type="http://schemas.openxmlformats.org/officeDocument/2006/relationships/hyperlink" Target="mailto:tamarn@aa.gov.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F30A-1BA5-4983-A972-24FDE1E1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‏15 דצמבר 1999</vt:lpstr>
    </vt:vector>
  </TitlesOfParts>
  <Company>Bashan Systems LTD</Company>
  <LinksUpToDate>false</LinksUpToDate>
  <CharactersWithSpaces>1267</CharactersWithSpaces>
  <SharedDoc>false</SharedDoc>
  <HLinks>
    <vt:vector size="18" baseType="variant">
      <vt:variant>
        <vt:i4>1835093</vt:i4>
      </vt:variant>
      <vt:variant>
        <vt:i4>11</vt:i4>
      </vt:variant>
      <vt:variant>
        <vt:i4>0</vt:i4>
      </vt:variant>
      <vt:variant>
        <vt:i4>5</vt:i4>
      </vt:variant>
      <vt:variant>
        <vt:lpwstr>http://www.antitrust.gov.il/</vt:lpwstr>
      </vt:variant>
      <vt:variant>
        <vt:lpwstr/>
      </vt:variant>
      <vt:variant>
        <vt:i4>5242922</vt:i4>
      </vt:variant>
      <vt:variant>
        <vt:i4>8</vt:i4>
      </vt:variant>
      <vt:variant>
        <vt:i4>0</vt:i4>
      </vt:variant>
      <vt:variant>
        <vt:i4>5</vt:i4>
      </vt:variant>
      <vt:variant>
        <vt:lpwstr>mailto:tamarn@aa.gov.il</vt:lpwstr>
      </vt:variant>
      <vt:variant>
        <vt:lpwstr/>
      </vt:variant>
      <vt:variant>
        <vt:i4>6750288</vt:i4>
      </vt:variant>
      <vt:variant>
        <vt:i4>2498</vt:i4>
      </vt:variant>
      <vt:variant>
        <vt:i4>1025</vt:i4>
      </vt:variant>
      <vt:variant>
        <vt:i4>1</vt:i4>
      </vt:variant>
      <vt:variant>
        <vt:lpwstr>cid:image003.png@01CE8612.6B34F890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‏15 דצמבר 1999</dc:title>
  <dc:subject/>
  <dc:creator>דרורא</dc:creator>
  <cp:keywords/>
  <cp:lastModifiedBy>מוריה מדר</cp:lastModifiedBy>
  <cp:revision>2</cp:revision>
  <cp:lastPrinted>2019-05-13T07:24:00Z</cp:lastPrinted>
  <dcterms:created xsi:type="dcterms:W3CDTF">2019-05-13T07:24:00Z</dcterms:created>
  <dcterms:modified xsi:type="dcterms:W3CDTF">2019-05-13T07:24:00Z</dcterms:modified>
</cp:coreProperties>
</file>